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EDB2" w14:textId="487A6C22" w:rsidR="00380F5B" w:rsidRPr="00380F5B" w:rsidRDefault="00243452" w:rsidP="00380F5B">
      <w:pPr>
        <w:pStyle w:val="Heading2"/>
        <w:keepNext w:val="0"/>
        <w:keepLines w:val="0"/>
        <w:widowControl w:val="0"/>
        <w:spacing w:after="360"/>
        <w:rPr>
          <w:sz w:val="40"/>
          <w:szCs w:val="32"/>
        </w:rPr>
      </w:pPr>
      <w:r>
        <w:rPr>
          <w:sz w:val="40"/>
          <w:szCs w:val="32"/>
        </w:rPr>
        <w:t>Sample</w:t>
      </w:r>
      <w:r w:rsidR="00E84E9D">
        <w:rPr>
          <w:sz w:val="40"/>
          <w:szCs w:val="32"/>
        </w:rPr>
        <w:t>:</w:t>
      </w:r>
      <w:r w:rsidR="00E84E9D">
        <w:rPr>
          <w:sz w:val="40"/>
          <w:szCs w:val="32"/>
        </w:rPr>
        <w:br/>
      </w:r>
      <w:r>
        <w:rPr>
          <w:sz w:val="40"/>
          <w:szCs w:val="40"/>
        </w:rPr>
        <w:t xml:space="preserve">(Global) </w:t>
      </w:r>
      <w:r w:rsidR="004A7646">
        <w:rPr>
          <w:sz w:val="40"/>
          <w:szCs w:val="40"/>
        </w:rPr>
        <w:t xml:space="preserve">Knowledge Management </w:t>
      </w:r>
      <w:r w:rsidR="00380F5B">
        <w:rPr>
          <w:sz w:val="40"/>
          <w:szCs w:val="40"/>
        </w:rPr>
        <w:t>Program Officer Job Description</w:t>
      </w:r>
    </w:p>
    <w:p w14:paraId="4BEA8AE6" w14:textId="63C78A66" w:rsidR="00380F5B" w:rsidRPr="00380F5B" w:rsidRDefault="00380F5B" w:rsidP="00380F5B">
      <w:pPr>
        <w:widowControl w:val="0"/>
        <w:spacing w:after="0" w:line="276" w:lineRule="auto"/>
        <w:rPr>
          <w:bCs/>
          <w:szCs w:val="24"/>
        </w:rPr>
      </w:pPr>
      <w:r w:rsidRPr="00380F5B">
        <w:rPr>
          <w:bCs/>
          <w:szCs w:val="24"/>
        </w:rPr>
        <w:t>The Program Officer is responsible for supporting one or more projects with technical, programmatic, and administrative assistance.  The Program Officer serves as a field program’s consistent link to the home office, and provides the day-to-day problem solving, technical input, writing and editing, and procurement processing</w:t>
      </w:r>
      <w:r w:rsidR="00243452">
        <w:rPr>
          <w:bCs/>
          <w:szCs w:val="24"/>
        </w:rPr>
        <w:t xml:space="preserve"> that</w:t>
      </w:r>
      <w:r w:rsidRPr="00380F5B">
        <w:rPr>
          <w:bCs/>
          <w:szCs w:val="24"/>
        </w:rPr>
        <w:t xml:space="preserve"> field programs require.  The Program Officer also travels internationally to provide technical assistance in areas of their expertise. The Program Officer would be expected to serve in both technical and operational roles to ensure a smooth continuity of </w:t>
      </w:r>
      <w:r w:rsidR="00243452">
        <w:rPr>
          <w:bCs/>
          <w:szCs w:val="24"/>
        </w:rPr>
        <w:t>headquarter</w:t>
      </w:r>
      <w:r w:rsidRPr="00380F5B">
        <w:rPr>
          <w:bCs/>
          <w:szCs w:val="24"/>
        </w:rPr>
        <w:t xml:space="preserve"> and international program activities. The Program Offer will also initiate collaboration between partner organizations</w:t>
      </w:r>
      <w:r w:rsidR="00243452">
        <w:rPr>
          <w:bCs/>
          <w:szCs w:val="24"/>
        </w:rPr>
        <w:t>,</w:t>
      </w:r>
      <w:r w:rsidRPr="00380F5B">
        <w:rPr>
          <w:bCs/>
          <w:szCs w:val="24"/>
        </w:rPr>
        <w:t xml:space="preserve"> represent the organization at technical meetings, </w:t>
      </w:r>
      <w:r w:rsidR="00243452">
        <w:rPr>
          <w:bCs/>
          <w:szCs w:val="24"/>
        </w:rPr>
        <w:t xml:space="preserve">and </w:t>
      </w:r>
      <w:r w:rsidRPr="00380F5B">
        <w:rPr>
          <w:bCs/>
          <w:szCs w:val="24"/>
        </w:rPr>
        <w:t>work directly with donors, partners, other cooperating agencies, and key donor committees to support project field activities.</w:t>
      </w:r>
    </w:p>
    <w:p w14:paraId="7FDF6D19" w14:textId="77777777" w:rsidR="00380F5B" w:rsidRPr="00380F5B" w:rsidRDefault="00380F5B" w:rsidP="00380F5B">
      <w:pPr>
        <w:widowControl w:val="0"/>
        <w:spacing w:after="0" w:line="276" w:lineRule="auto"/>
        <w:rPr>
          <w:bCs/>
          <w:szCs w:val="24"/>
        </w:rPr>
      </w:pPr>
    </w:p>
    <w:p w14:paraId="3969463A" w14:textId="13353DC1" w:rsidR="00380F5B" w:rsidRPr="00380F5B" w:rsidRDefault="00380F5B" w:rsidP="00380F5B">
      <w:pPr>
        <w:widowControl w:val="0"/>
        <w:spacing w:after="0" w:line="276" w:lineRule="auto"/>
        <w:rPr>
          <w:bCs/>
          <w:szCs w:val="24"/>
        </w:rPr>
      </w:pPr>
      <w:r w:rsidRPr="00380F5B">
        <w:rPr>
          <w:bCs/>
          <w:szCs w:val="24"/>
        </w:rPr>
        <w:t>The ideal candidate should be detail-oriented, able to prioritize and take on challenging initiatives, be organized</w:t>
      </w:r>
      <w:r w:rsidR="00243452">
        <w:rPr>
          <w:bCs/>
          <w:szCs w:val="24"/>
        </w:rPr>
        <w:t>,</w:t>
      </w:r>
      <w:r w:rsidRPr="00380F5B">
        <w:rPr>
          <w:bCs/>
          <w:szCs w:val="24"/>
        </w:rPr>
        <w:t xml:space="preserve"> and feel comfortable working in </w:t>
      </w:r>
      <w:r w:rsidR="00243452">
        <w:rPr>
          <w:bCs/>
          <w:szCs w:val="24"/>
        </w:rPr>
        <w:t>new</w:t>
      </w:r>
      <w:r w:rsidRPr="00380F5B">
        <w:rPr>
          <w:bCs/>
          <w:szCs w:val="24"/>
        </w:rPr>
        <w:t xml:space="preserve"> environments. Other core qualities include a strong work ethic, resourcefulness, inquisitive inquiry, and a strategic ability to work well with a diverse group of colleagues.  The Program Officer position requires proficiency with the above qualities and should be able to demonstrate a broad expertise in health communication theory, knowledge management</w:t>
      </w:r>
      <w:r w:rsidR="007C3DD8">
        <w:rPr>
          <w:bCs/>
          <w:szCs w:val="24"/>
        </w:rPr>
        <w:t xml:space="preserve"> (KM)</w:t>
      </w:r>
      <w:r w:rsidRPr="00380F5B">
        <w:rPr>
          <w:bCs/>
          <w:szCs w:val="24"/>
        </w:rPr>
        <w:t xml:space="preserve">, social media, understanding the core elements of individual/group behavior change, and the ability to interpret and synthesize </w:t>
      </w:r>
      <w:r w:rsidR="00243452">
        <w:rPr>
          <w:bCs/>
          <w:szCs w:val="24"/>
        </w:rPr>
        <w:t xml:space="preserve">monitoring and evaluation </w:t>
      </w:r>
      <w:r w:rsidRPr="00380F5B">
        <w:rPr>
          <w:bCs/>
          <w:szCs w:val="24"/>
        </w:rPr>
        <w:t>findings into programmatic application across a diverse set of heath areas.</w:t>
      </w:r>
    </w:p>
    <w:p w14:paraId="16B7F983" w14:textId="77777777" w:rsidR="00380F5B" w:rsidRPr="00380F5B" w:rsidRDefault="00380F5B" w:rsidP="00380F5B">
      <w:pPr>
        <w:widowControl w:val="0"/>
        <w:autoSpaceDE w:val="0"/>
        <w:autoSpaceDN w:val="0"/>
        <w:adjustRightInd w:val="0"/>
        <w:spacing w:after="0" w:line="276" w:lineRule="auto"/>
        <w:rPr>
          <w:szCs w:val="24"/>
        </w:rPr>
      </w:pPr>
    </w:p>
    <w:p w14:paraId="30A8A1C6" w14:textId="4158D478" w:rsidR="00380F5B" w:rsidRPr="00380F5B" w:rsidRDefault="00380F5B" w:rsidP="00380F5B">
      <w:pPr>
        <w:widowControl w:val="0"/>
        <w:tabs>
          <w:tab w:val="left" w:pos="390"/>
        </w:tabs>
        <w:autoSpaceDE w:val="0"/>
        <w:autoSpaceDN w:val="0"/>
        <w:adjustRightInd w:val="0"/>
        <w:spacing w:after="0" w:line="276" w:lineRule="auto"/>
        <w:rPr>
          <w:b/>
          <w:bCs/>
          <w:szCs w:val="24"/>
        </w:rPr>
      </w:pPr>
      <w:r w:rsidRPr="00380F5B">
        <w:rPr>
          <w:b/>
          <w:bCs/>
          <w:szCs w:val="24"/>
        </w:rPr>
        <w:t xml:space="preserve">Essential </w:t>
      </w:r>
      <w:r w:rsidR="007C3DD8">
        <w:rPr>
          <w:b/>
          <w:bCs/>
          <w:szCs w:val="24"/>
        </w:rPr>
        <w:t>d</w:t>
      </w:r>
      <w:r w:rsidRPr="00380F5B">
        <w:rPr>
          <w:b/>
          <w:bCs/>
          <w:szCs w:val="24"/>
        </w:rPr>
        <w:t xml:space="preserve">uties and </w:t>
      </w:r>
      <w:r w:rsidR="007C3DD8">
        <w:rPr>
          <w:b/>
          <w:bCs/>
          <w:szCs w:val="24"/>
        </w:rPr>
        <w:t>r</w:t>
      </w:r>
      <w:r w:rsidRPr="00380F5B">
        <w:rPr>
          <w:b/>
          <w:bCs/>
          <w:szCs w:val="24"/>
        </w:rPr>
        <w:t>esponsibilities include the following. Other duties may be assigned.</w:t>
      </w:r>
    </w:p>
    <w:p w14:paraId="5052FEDF" w14:textId="77777777" w:rsidR="00380F5B" w:rsidRPr="00380F5B" w:rsidRDefault="00380F5B" w:rsidP="00380F5B">
      <w:pPr>
        <w:widowControl w:val="0"/>
        <w:tabs>
          <w:tab w:val="left" w:pos="390"/>
        </w:tabs>
        <w:autoSpaceDE w:val="0"/>
        <w:autoSpaceDN w:val="0"/>
        <w:adjustRightInd w:val="0"/>
        <w:spacing w:after="0" w:line="276" w:lineRule="auto"/>
        <w:rPr>
          <w:bCs/>
          <w:szCs w:val="24"/>
        </w:rPr>
      </w:pPr>
    </w:p>
    <w:p w14:paraId="1B0897F7" w14:textId="77777777" w:rsidR="00380F5B" w:rsidRPr="00380F5B" w:rsidRDefault="00380F5B" w:rsidP="00380F5B">
      <w:pPr>
        <w:widowControl w:val="0"/>
        <w:tabs>
          <w:tab w:val="left" w:pos="390"/>
        </w:tabs>
        <w:autoSpaceDE w:val="0"/>
        <w:autoSpaceDN w:val="0"/>
        <w:adjustRightInd w:val="0"/>
        <w:spacing w:after="0" w:line="276" w:lineRule="auto"/>
        <w:rPr>
          <w:b/>
          <w:bCs/>
          <w:szCs w:val="24"/>
        </w:rPr>
      </w:pPr>
      <w:r w:rsidRPr="00380F5B">
        <w:rPr>
          <w:b/>
          <w:bCs/>
          <w:szCs w:val="24"/>
        </w:rPr>
        <w:t>Leadership:</w:t>
      </w:r>
    </w:p>
    <w:p w14:paraId="33BAA83C" w14:textId="4509DC90" w:rsidR="00380F5B" w:rsidRPr="00380F5B" w:rsidRDefault="007C3DD8" w:rsidP="00380F5B">
      <w:pPr>
        <w:widowControl w:val="0"/>
        <w:numPr>
          <w:ilvl w:val="0"/>
          <w:numId w:val="22"/>
        </w:numPr>
        <w:spacing w:after="0" w:line="276" w:lineRule="auto"/>
        <w:rPr>
          <w:bCs/>
          <w:szCs w:val="24"/>
        </w:rPr>
      </w:pPr>
      <w:r>
        <w:rPr>
          <w:bCs/>
          <w:szCs w:val="24"/>
        </w:rPr>
        <w:t>Responsible for p</w:t>
      </w:r>
      <w:r w:rsidR="00380F5B" w:rsidRPr="00380F5B">
        <w:rPr>
          <w:bCs/>
          <w:szCs w:val="24"/>
        </w:rPr>
        <w:t xml:space="preserve">rogrammatic, financial, personnel </w:t>
      </w:r>
      <w:r>
        <w:rPr>
          <w:bCs/>
          <w:szCs w:val="24"/>
        </w:rPr>
        <w:t>and</w:t>
      </w:r>
      <w:r w:rsidR="00380F5B" w:rsidRPr="00380F5B">
        <w:rPr>
          <w:bCs/>
          <w:szCs w:val="24"/>
        </w:rPr>
        <w:t xml:space="preserve"> operational development, implementation, and support of the Knowledge Management Division’s activities in the home office and field offices and for regional programs related to the project</w:t>
      </w:r>
    </w:p>
    <w:p w14:paraId="1AD4E6E8" w14:textId="354002C0" w:rsidR="00380F5B" w:rsidRPr="00380F5B" w:rsidRDefault="00380F5B" w:rsidP="00380F5B">
      <w:pPr>
        <w:pStyle w:val="ListParagraph"/>
        <w:widowControl w:val="0"/>
        <w:numPr>
          <w:ilvl w:val="0"/>
          <w:numId w:val="22"/>
        </w:numPr>
        <w:spacing w:after="0" w:line="276" w:lineRule="auto"/>
        <w:contextualSpacing w:val="0"/>
        <w:rPr>
          <w:rFonts w:ascii="Gill Sans MT" w:eastAsia="Times New Roman" w:hAnsi="Gill Sans MT"/>
          <w:bCs/>
          <w:sz w:val="24"/>
          <w:szCs w:val="24"/>
        </w:rPr>
      </w:pPr>
      <w:r w:rsidRPr="00380F5B">
        <w:rPr>
          <w:rFonts w:ascii="Gill Sans MT" w:eastAsia="Times New Roman" w:hAnsi="Gill Sans MT"/>
          <w:bCs/>
          <w:sz w:val="24"/>
          <w:szCs w:val="24"/>
        </w:rPr>
        <w:lastRenderedPageBreak/>
        <w:t>Work as the key liaison</w:t>
      </w:r>
      <w:r w:rsidR="007C3DD8">
        <w:rPr>
          <w:rFonts w:ascii="Gill Sans MT" w:eastAsia="Times New Roman" w:hAnsi="Gill Sans MT"/>
          <w:bCs/>
          <w:sz w:val="24"/>
          <w:szCs w:val="24"/>
        </w:rPr>
        <w:t xml:space="preserve"> between the p</w:t>
      </w:r>
      <w:r w:rsidRPr="00380F5B">
        <w:rPr>
          <w:rFonts w:ascii="Gill Sans MT" w:eastAsia="Times New Roman" w:hAnsi="Gill Sans MT"/>
          <w:bCs/>
          <w:sz w:val="24"/>
          <w:szCs w:val="24"/>
        </w:rPr>
        <w:t>roject and specialized partners to ensure that all activities are being conducted appropriately.</w:t>
      </w:r>
    </w:p>
    <w:p w14:paraId="74AB1557" w14:textId="73B65F48" w:rsidR="00380F5B" w:rsidRPr="00380F5B" w:rsidRDefault="00380F5B" w:rsidP="00380F5B">
      <w:pPr>
        <w:widowControl w:val="0"/>
        <w:numPr>
          <w:ilvl w:val="0"/>
          <w:numId w:val="22"/>
        </w:numPr>
        <w:spacing w:after="0" w:line="276" w:lineRule="auto"/>
        <w:rPr>
          <w:bCs/>
          <w:szCs w:val="24"/>
        </w:rPr>
      </w:pPr>
      <w:r w:rsidRPr="00380F5B">
        <w:rPr>
          <w:bCs/>
          <w:szCs w:val="24"/>
        </w:rPr>
        <w:t>Supervise (as assigned) staff members in the home office and direct hire</w:t>
      </w:r>
      <w:r w:rsidR="007C3DD8">
        <w:rPr>
          <w:bCs/>
          <w:szCs w:val="24"/>
        </w:rPr>
        <w:t>d</w:t>
      </w:r>
      <w:r w:rsidRPr="00380F5B">
        <w:rPr>
          <w:bCs/>
          <w:szCs w:val="24"/>
        </w:rPr>
        <w:t xml:space="preserve"> staff in field offices/projects.</w:t>
      </w:r>
    </w:p>
    <w:p w14:paraId="625E9A3F" w14:textId="74DD82B3" w:rsidR="00380F5B" w:rsidRPr="00380F5B" w:rsidRDefault="00380F5B" w:rsidP="00380F5B">
      <w:pPr>
        <w:widowControl w:val="0"/>
        <w:numPr>
          <w:ilvl w:val="0"/>
          <w:numId w:val="22"/>
        </w:numPr>
        <w:spacing w:after="0" w:line="276" w:lineRule="auto"/>
        <w:rPr>
          <w:bCs/>
          <w:szCs w:val="24"/>
        </w:rPr>
      </w:pPr>
      <w:r w:rsidRPr="00380F5B">
        <w:rPr>
          <w:bCs/>
          <w:szCs w:val="24"/>
        </w:rPr>
        <w:t>Develop regional and country</w:t>
      </w:r>
      <w:r w:rsidR="007C3DD8">
        <w:rPr>
          <w:bCs/>
          <w:szCs w:val="24"/>
        </w:rPr>
        <w:t>-</w:t>
      </w:r>
      <w:r w:rsidRPr="00380F5B">
        <w:rPr>
          <w:bCs/>
          <w:szCs w:val="24"/>
        </w:rPr>
        <w:t>specific strategies, projects</w:t>
      </w:r>
      <w:r w:rsidR="007C3DD8">
        <w:rPr>
          <w:bCs/>
          <w:szCs w:val="24"/>
        </w:rPr>
        <w:t>,</w:t>
      </w:r>
      <w:r w:rsidRPr="00380F5B">
        <w:rPr>
          <w:bCs/>
          <w:szCs w:val="24"/>
        </w:rPr>
        <w:t xml:space="preserve"> and activities.</w:t>
      </w:r>
    </w:p>
    <w:p w14:paraId="6250559A" w14:textId="184D126B" w:rsidR="00380F5B" w:rsidRPr="00380F5B" w:rsidRDefault="00380F5B" w:rsidP="00380F5B">
      <w:pPr>
        <w:widowControl w:val="0"/>
        <w:numPr>
          <w:ilvl w:val="0"/>
          <w:numId w:val="22"/>
        </w:numPr>
        <w:spacing w:after="0" w:line="276" w:lineRule="auto"/>
        <w:rPr>
          <w:bCs/>
          <w:szCs w:val="24"/>
        </w:rPr>
      </w:pPr>
      <w:r w:rsidRPr="00380F5B">
        <w:rPr>
          <w:bCs/>
          <w:szCs w:val="24"/>
        </w:rPr>
        <w:t>Provide in-country technical assistance in several areas including needs assessments, strategy development, message and materi</w:t>
      </w:r>
      <w:r w:rsidR="007C3DD8">
        <w:rPr>
          <w:bCs/>
          <w:szCs w:val="24"/>
        </w:rPr>
        <w:t>al development, project design and</w:t>
      </w:r>
      <w:r w:rsidRPr="00380F5B">
        <w:rPr>
          <w:bCs/>
          <w:szCs w:val="24"/>
        </w:rPr>
        <w:t xml:space="preserve"> implementation, as needed</w:t>
      </w:r>
      <w:r w:rsidR="007C3DD8">
        <w:rPr>
          <w:bCs/>
          <w:szCs w:val="24"/>
        </w:rPr>
        <w:t>,</w:t>
      </w:r>
      <w:r w:rsidRPr="00380F5B">
        <w:rPr>
          <w:bCs/>
          <w:szCs w:val="24"/>
        </w:rPr>
        <w:t xml:space="preserve"> as well as in technical areas concerning a range of public health topics.</w:t>
      </w:r>
    </w:p>
    <w:p w14:paraId="3EF0D24E" w14:textId="08258152" w:rsidR="00380F5B" w:rsidRPr="00380F5B" w:rsidRDefault="00380F5B" w:rsidP="00380F5B">
      <w:pPr>
        <w:widowControl w:val="0"/>
        <w:numPr>
          <w:ilvl w:val="0"/>
          <w:numId w:val="22"/>
        </w:numPr>
        <w:spacing w:after="0" w:line="276" w:lineRule="auto"/>
        <w:rPr>
          <w:bCs/>
          <w:szCs w:val="24"/>
        </w:rPr>
      </w:pPr>
      <w:r w:rsidRPr="00380F5B">
        <w:rPr>
          <w:bCs/>
          <w:szCs w:val="24"/>
        </w:rPr>
        <w:t>Represent re</w:t>
      </w:r>
      <w:r w:rsidR="007C3DD8">
        <w:rPr>
          <w:bCs/>
          <w:szCs w:val="24"/>
        </w:rPr>
        <w:t xml:space="preserve">gion/division internally </w:t>
      </w:r>
      <w:r w:rsidRPr="00380F5B">
        <w:rPr>
          <w:bCs/>
          <w:szCs w:val="24"/>
        </w:rPr>
        <w:t>and in contacts with donors, government health minist</w:t>
      </w:r>
      <w:r w:rsidR="007C3DD8">
        <w:rPr>
          <w:bCs/>
          <w:szCs w:val="24"/>
        </w:rPr>
        <w:t>ries, international donors, non</w:t>
      </w:r>
      <w:r w:rsidRPr="00380F5B">
        <w:rPr>
          <w:bCs/>
          <w:szCs w:val="24"/>
        </w:rPr>
        <w:t>governmental organizatio</w:t>
      </w:r>
      <w:r w:rsidR="007C3DD8">
        <w:rPr>
          <w:bCs/>
          <w:szCs w:val="24"/>
        </w:rPr>
        <w:t xml:space="preserve">ns, or other sponsors/leaders. </w:t>
      </w:r>
    </w:p>
    <w:p w14:paraId="37C0E09D" w14:textId="2C735113" w:rsidR="00380F5B" w:rsidRPr="00380F5B" w:rsidRDefault="007C3DD8" w:rsidP="00380F5B">
      <w:pPr>
        <w:widowControl w:val="0"/>
        <w:numPr>
          <w:ilvl w:val="0"/>
          <w:numId w:val="22"/>
        </w:numPr>
        <w:spacing w:after="0" w:line="276" w:lineRule="auto"/>
        <w:rPr>
          <w:bCs/>
          <w:szCs w:val="24"/>
        </w:rPr>
      </w:pPr>
      <w:r>
        <w:rPr>
          <w:bCs/>
          <w:szCs w:val="24"/>
        </w:rPr>
        <w:t>Undertake i</w:t>
      </w:r>
      <w:r w:rsidR="00380F5B" w:rsidRPr="00380F5B">
        <w:rPr>
          <w:bCs/>
          <w:szCs w:val="24"/>
        </w:rPr>
        <w:t xml:space="preserve">nternational </w:t>
      </w:r>
      <w:r>
        <w:rPr>
          <w:bCs/>
          <w:szCs w:val="24"/>
        </w:rPr>
        <w:t>t</w:t>
      </w:r>
      <w:r w:rsidR="00380F5B" w:rsidRPr="00380F5B">
        <w:rPr>
          <w:bCs/>
          <w:szCs w:val="24"/>
        </w:rPr>
        <w:t>ravel to support in-country projects and provide technical assistance.</w:t>
      </w:r>
    </w:p>
    <w:p w14:paraId="7D75BE8C" w14:textId="77777777" w:rsidR="00380F5B" w:rsidRPr="00380F5B" w:rsidRDefault="00380F5B" w:rsidP="00380F5B">
      <w:pPr>
        <w:widowControl w:val="0"/>
        <w:numPr>
          <w:ilvl w:val="0"/>
          <w:numId w:val="22"/>
        </w:numPr>
        <w:spacing w:after="0" w:line="276" w:lineRule="auto"/>
        <w:rPr>
          <w:bCs/>
          <w:szCs w:val="24"/>
        </w:rPr>
      </w:pPr>
      <w:r w:rsidRPr="00380F5B">
        <w:rPr>
          <w:bCs/>
          <w:szCs w:val="24"/>
        </w:rPr>
        <w:t>Prepare special documents, professional presentations, and proposals.</w:t>
      </w:r>
    </w:p>
    <w:p w14:paraId="291C070F" w14:textId="77777777" w:rsidR="00380F5B" w:rsidRPr="00380F5B" w:rsidRDefault="00380F5B" w:rsidP="00380F5B">
      <w:pPr>
        <w:widowControl w:val="0"/>
        <w:numPr>
          <w:ilvl w:val="0"/>
          <w:numId w:val="22"/>
        </w:numPr>
        <w:spacing w:after="0" w:line="276" w:lineRule="auto"/>
        <w:rPr>
          <w:bCs/>
          <w:szCs w:val="24"/>
        </w:rPr>
      </w:pPr>
      <w:r w:rsidRPr="00380F5B">
        <w:rPr>
          <w:bCs/>
          <w:szCs w:val="24"/>
        </w:rPr>
        <w:t>Monitor contracts and work of subawardees and vendors.  Act as liaison or point-of-contact with partner organization program staff.</w:t>
      </w:r>
    </w:p>
    <w:p w14:paraId="33478A37" w14:textId="77777777" w:rsidR="00380F5B" w:rsidRPr="00380F5B" w:rsidRDefault="00380F5B" w:rsidP="00380F5B">
      <w:pPr>
        <w:widowControl w:val="0"/>
        <w:numPr>
          <w:ilvl w:val="0"/>
          <w:numId w:val="22"/>
        </w:numPr>
        <w:spacing w:after="0" w:line="276" w:lineRule="auto"/>
        <w:rPr>
          <w:bCs/>
          <w:szCs w:val="24"/>
        </w:rPr>
      </w:pPr>
      <w:r w:rsidRPr="00380F5B">
        <w:rPr>
          <w:bCs/>
          <w:szCs w:val="24"/>
        </w:rPr>
        <w:t>Work closely with Financial Administrator and Operations (FAO) to insure budgetary compliance on programs/projects.</w:t>
      </w:r>
    </w:p>
    <w:p w14:paraId="5A8E298F" w14:textId="7C924A31" w:rsidR="00380F5B" w:rsidRPr="00380F5B" w:rsidRDefault="00380F5B" w:rsidP="00380F5B">
      <w:pPr>
        <w:widowControl w:val="0"/>
        <w:numPr>
          <w:ilvl w:val="0"/>
          <w:numId w:val="22"/>
        </w:numPr>
        <w:spacing w:after="0" w:line="276" w:lineRule="auto"/>
        <w:rPr>
          <w:bCs/>
          <w:szCs w:val="24"/>
        </w:rPr>
      </w:pPr>
      <w:r w:rsidRPr="00380F5B">
        <w:rPr>
          <w:bCs/>
          <w:szCs w:val="24"/>
        </w:rPr>
        <w:t>Work with senior management on issues a</w:t>
      </w:r>
      <w:r w:rsidR="007C3DD8">
        <w:rPr>
          <w:bCs/>
          <w:szCs w:val="24"/>
        </w:rPr>
        <w:t>nd initiatives relevant to the p</w:t>
      </w:r>
      <w:r w:rsidRPr="00380F5B">
        <w:rPr>
          <w:bCs/>
          <w:szCs w:val="24"/>
        </w:rPr>
        <w:t>roject</w:t>
      </w:r>
      <w:r w:rsidR="007C3DD8">
        <w:rPr>
          <w:bCs/>
          <w:szCs w:val="24"/>
        </w:rPr>
        <w:t>.</w:t>
      </w:r>
    </w:p>
    <w:p w14:paraId="1ADD3B07" w14:textId="77777777" w:rsidR="00380F5B" w:rsidRPr="00380F5B" w:rsidRDefault="00380F5B" w:rsidP="00380F5B">
      <w:pPr>
        <w:widowControl w:val="0"/>
        <w:spacing w:after="0" w:line="276" w:lineRule="auto"/>
        <w:rPr>
          <w:b/>
          <w:bCs/>
          <w:szCs w:val="24"/>
        </w:rPr>
      </w:pPr>
    </w:p>
    <w:p w14:paraId="342E3A7C" w14:textId="77777777" w:rsidR="00380F5B" w:rsidRPr="00380F5B" w:rsidRDefault="00380F5B" w:rsidP="00380F5B">
      <w:pPr>
        <w:widowControl w:val="0"/>
        <w:spacing w:after="0" w:line="276" w:lineRule="auto"/>
        <w:rPr>
          <w:b/>
          <w:bCs/>
          <w:szCs w:val="24"/>
        </w:rPr>
      </w:pPr>
      <w:r w:rsidRPr="00380F5B">
        <w:rPr>
          <w:b/>
          <w:bCs/>
          <w:szCs w:val="24"/>
        </w:rPr>
        <w:t>Strategic Communication and KM Design:</w:t>
      </w:r>
    </w:p>
    <w:p w14:paraId="6C8670B3" w14:textId="7C8EC3A4" w:rsidR="00380F5B" w:rsidRPr="00380F5B" w:rsidRDefault="00380F5B"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Plan, coordinate</w:t>
      </w:r>
      <w:r w:rsidR="007C3DD8">
        <w:rPr>
          <w:rFonts w:ascii="Gill Sans MT" w:hAnsi="Gill Sans MT" w:cs="Times New Roman"/>
          <w:bCs/>
          <w:sz w:val="24"/>
          <w:szCs w:val="24"/>
          <w:lang w:eastAsia="zh-CN"/>
        </w:rPr>
        <w:t>,</w:t>
      </w:r>
      <w:r w:rsidRPr="00380F5B">
        <w:rPr>
          <w:rFonts w:ascii="Gill Sans MT" w:hAnsi="Gill Sans MT" w:cs="Times New Roman"/>
          <w:bCs/>
          <w:sz w:val="24"/>
          <w:szCs w:val="24"/>
          <w:lang w:eastAsia="zh-CN"/>
        </w:rPr>
        <w:t xml:space="preserve"> and execute ways to identify audience needs</w:t>
      </w:r>
    </w:p>
    <w:p w14:paraId="7C9E7211" w14:textId="14834CA0" w:rsidR="00380F5B" w:rsidRPr="00380F5B" w:rsidRDefault="007C3DD8"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Pr>
          <w:rFonts w:ascii="Gill Sans MT" w:hAnsi="Gill Sans MT" w:cs="Times New Roman"/>
          <w:bCs/>
          <w:sz w:val="24"/>
          <w:szCs w:val="24"/>
          <w:lang w:eastAsia="zh-CN"/>
        </w:rPr>
        <w:t>Participate</w:t>
      </w:r>
      <w:r w:rsidR="00380F5B" w:rsidRPr="00380F5B">
        <w:rPr>
          <w:rFonts w:ascii="Gill Sans MT" w:hAnsi="Gill Sans MT" w:cs="Times New Roman"/>
          <w:bCs/>
          <w:sz w:val="24"/>
          <w:szCs w:val="24"/>
          <w:lang w:eastAsia="zh-CN"/>
        </w:rPr>
        <w:t xml:space="preserve"> in field support planning meetings and support strategy development for field support</w:t>
      </w:r>
    </w:p>
    <w:p w14:paraId="658AFDDE" w14:textId="16A0E6A6" w:rsidR="00380F5B" w:rsidRPr="00380F5B" w:rsidRDefault="007C3DD8"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Pr>
          <w:rFonts w:ascii="Gill Sans MT" w:hAnsi="Gill Sans MT" w:cs="Times New Roman"/>
          <w:bCs/>
          <w:sz w:val="24"/>
          <w:szCs w:val="24"/>
          <w:lang w:eastAsia="zh-CN"/>
        </w:rPr>
        <w:t>Write and e</w:t>
      </w:r>
      <w:r w:rsidR="00380F5B" w:rsidRPr="00380F5B">
        <w:rPr>
          <w:rFonts w:ascii="Gill Sans MT" w:hAnsi="Gill Sans MT" w:cs="Times New Roman"/>
          <w:bCs/>
          <w:sz w:val="24"/>
          <w:szCs w:val="24"/>
          <w:lang w:eastAsia="zh-CN"/>
        </w:rPr>
        <w:t>dit</w:t>
      </w:r>
      <w:r>
        <w:rPr>
          <w:rFonts w:ascii="Gill Sans MT" w:hAnsi="Gill Sans MT" w:cs="Times New Roman"/>
          <w:bCs/>
          <w:sz w:val="24"/>
          <w:szCs w:val="24"/>
          <w:lang w:eastAsia="zh-CN"/>
        </w:rPr>
        <w:t xml:space="preserve"> technical reports and</w:t>
      </w:r>
      <w:r w:rsidR="00380F5B" w:rsidRPr="00380F5B">
        <w:rPr>
          <w:rFonts w:ascii="Gill Sans MT" w:hAnsi="Gill Sans MT" w:cs="Times New Roman"/>
          <w:bCs/>
          <w:sz w:val="24"/>
          <w:szCs w:val="24"/>
          <w:lang w:eastAsia="zh-CN"/>
        </w:rPr>
        <w:t xml:space="preserve"> tailor messages for relevant audiences.</w:t>
      </w:r>
    </w:p>
    <w:p w14:paraId="203A2C0E" w14:textId="77777777" w:rsidR="00380F5B" w:rsidRPr="00380F5B" w:rsidRDefault="00380F5B"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Identify and capitalize on opportunities to collaborate with other projects to identify their audience needs and develop tailored KM strategies</w:t>
      </w:r>
    </w:p>
    <w:p w14:paraId="72B8D8F8" w14:textId="36A1C50B" w:rsidR="00380F5B" w:rsidRPr="00380F5B" w:rsidRDefault="00380F5B" w:rsidP="00380F5B">
      <w:pPr>
        <w:pStyle w:val="tabletext"/>
        <w:widowControl w:val="0"/>
        <w:numPr>
          <w:ilvl w:val="0"/>
          <w:numId w:val="24"/>
        </w:numPr>
        <w:tabs>
          <w:tab w:val="clear" w:pos="1080"/>
          <w:tab w:val="num" w:pos="72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Design data collection materials including key informant interview (KII) guides, focus group discussion (FGD) guides</w:t>
      </w:r>
      <w:r w:rsidR="007C3DD8">
        <w:rPr>
          <w:rFonts w:ascii="Gill Sans MT" w:hAnsi="Gill Sans MT" w:cs="Times New Roman"/>
          <w:bCs/>
          <w:sz w:val="24"/>
          <w:szCs w:val="24"/>
          <w:lang w:eastAsia="zh-CN"/>
        </w:rPr>
        <w:t>,</w:t>
      </w:r>
      <w:r w:rsidRPr="00380F5B">
        <w:rPr>
          <w:rFonts w:ascii="Gill Sans MT" w:hAnsi="Gill Sans MT" w:cs="Times New Roman"/>
          <w:bCs/>
          <w:sz w:val="24"/>
          <w:szCs w:val="24"/>
          <w:lang w:eastAsia="zh-CN"/>
        </w:rPr>
        <w:t xml:space="preserve"> and questionnaires</w:t>
      </w:r>
    </w:p>
    <w:p w14:paraId="386891AA" w14:textId="77111960" w:rsidR="00380F5B" w:rsidRPr="00380F5B" w:rsidRDefault="00380F5B"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Conduct KIIs, FGDs, surveys, online forums, and market research to determine the knowledge needs and IT capabilities of primary and intermediary audiences</w:t>
      </w:r>
    </w:p>
    <w:p w14:paraId="1EA8EC12" w14:textId="25F588F8"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 xml:space="preserve">Perform data entry, coding, analysis, and report writing. </w:t>
      </w:r>
    </w:p>
    <w:p w14:paraId="517522B0" w14:textId="49F7B2AA" w:rsidR="00380F5B" w:rsidRPr="00380F5B" w:rsidRDefault="007C3DD8" w:rsidP="007C3DD8">
      <w:pPr>
        <w:pStyle w:val="tabletext"/>
        <w:widowControl w:val="0"/>
        <w:numPr>
          <w:ilvl w:val="0"/>
          <w:numId w:val="24"/>
        </w:numPr>
        <w:tabs>
          <w:tab w:val="clear" w:pos="1080"/>
          <w:tab w:val="num" w:pos="720"/>
        </w:tabs>
        <w:spacing w:line="276" w:lineRule="auto"/>
        <w:ind w:left="720"/>
        <w:rPr>
          <w:rFonts w:ascii="Gill Sans MT" w:hAnsi="Gill Sans MT" w:cs="Times New Roman"/>
          <w:bCs/>
          <w:sz w:val="24"/>
          <w:szCs w:val="24"/>
          <w:lang w:eastAsia="zh-CN"/>
        </w:rPr>
      </w:pPr>
      <w:r>
        <w:rPr>
          <w:rFonts w:ascii="Gill Sans MT" w:hAnsi="Gill Sans MT" w:cs="Times New Roman"/>
          <w:bCs/>
          <w:sz w:val="24"/>
          <w:szCs w:val="24"/>
          <w:lang w:eastAsia="zh-CN"/>
        </w:rPr>
        <w:t>Backstop f</w:t>
      </w:r>
      <w:r w:rsidR="00380F5B" w:rsidRPr="00380F5B">
        <w:rPr>
          <w:rFonts w:ascii="Gill Sans MT" w:hAnsi="Gill Sans MT" w:cs="Times New Roman"/>
          <w:bCs/>
          <w:sz w:val="24"/>
          <w:szCs w:val="24"/>
          <w:lang w:eastAsia="zh-CN"/>
        </w:rPr>
        <w:t xml:space="preserve">ield support </w:t>
      </w:r>
      <w:r>
        <w:rPr>
          <w:rFonts w:ascii="Gill Sans MT" w:hAnsi="Gill Sans MT" w:cs="Times New Roman"/>
          <w:bCs/>
          <w:sz w:val="24"/>
          <w:szCs w:val="24"/>
          <w:lang w:eastAsia="zh-CN"/>
        </w:rPr>
        <w:t xml:space="preserve">activities, including </w:t>
      </w:r>
      <w:r w:rsidR="00380F5B" w:rsidRPr="00380F5B">
        <w:rPr>
          <w:rFonts w:ascii="Gill Sans MT" w:hAnsi="Gill Sans MT" w:cs="Times New Roman"/>
          <w:bCs/>
          <w:sz w:val="24"/>
          <w:szCs w:val="24"/>
          <w:lang w:eastAsia="zh-CN"/>
        </w:rPr>
        <w:t>formative research, needs assessment,</w:t>
      </w:r>
      <w:r>
        <w:rPr>
          <w:rFonts w:ascii="Gill Sans MT" w:hAnsi="Gill Sans MT" w:cs="Times New Roman"/>
          <w:bCs/>
          <w:sz w:val="24"/>
          <w:szCs w:val="24"/>
          <w:lang w:eastAsia="zh-CN"/>
        </w:rPr>
        <w:t xml:space="preserve"> and monitoring and evaluation</w:t>
      </w:r>
      <w:r w:rsidR="00380F5B" w:rsidRPr="00380F5B">
        <w:rPr>
          <w:rFonts w:ascii="Gill Sans MT" w:hAnsi="Gill Sans MT" w:cs="Times New Roman"/>
          <w:bCs/>
          <w:sz w:val="24"/>
          <w:szCs w:val="24"/>
          <w:lang w:eastAsia="zh-CN"/>
        </w:rPr>
        <w:t xml:space="preserve"> </w:t>
      </w:r>
    </w:p>
    <w:p w14:paraId="15C0A3F7" w14:textId="77777777" w:rsidR="00380F5B" w:rsidRPr="00380F5B" w:rsidRDefault="00380F5B"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 xml:space="preserve">Contribute to the design and implementation of tailored KM strategies according to needs assessment results </w:t>
      </w:r>
    </w:p>
    <w:p w14:paraId="4704D781" w14:textId="77777777" w:rsidR="00380F5B" w:rsidRDefault="00380F5B" w:rsidP="00380F5B">
      <w:pPr>
        <w:widowControl w:val="0"/>
        <w:spacing w:after="0" w:line="276" w:lineRule="auto"/>
        <w:rPr>
          <w:bCs/>
          <w:szCs w:val="24"/>
        </w:rPr>
      </w:pPr>
    </w:p>
    <w:p w14:paraId="60F975B5" w14:textId="77777777" w:rsidR="00380F5B" w:rsidRPr="00380F5B" w:rsidRDefault="00380F5B" w:rsidP="00380F5B">
      <w:pPr>
        <w:widowControl w:val="0"/>
        <w:spacing w:after="0" w:line="276" w:lineRule="auto"/>
        <w:rPr>
          <w:bCs/>
          <w:szCs w:val="24"/>
        </w:rPr>
      </w:pPr>
    </w:p>
    <w:p w14:paraId="1F2167B6" w14:textId="77777777" w:rsidR="00A86E2B" w:rsidRDefault="00A86E2B" w:rsidP="00380F5B">
      <w:pPr>
        <w:widowControl w:val="0"/>
        <w:spacing w:after="0" w:line="276" w:lineRule="auto"/>
        <w:rPr>
          <w:b/>
          <w:bCs/>
          <w:szCs w:val="24"/>
        </w:rPr>
      </w:pPr>
    </w:p>
    <w:p w14:paraId="1FCC4249" w14:textId="52C9B494" w:rsidR="00380F5B" w:rsidRPr="00380F5B" w:rsidRDefault="00380F5B" w:rsidP="00380F5B">
      <w:pPr>
        <w:widowControl w:val="0"/>
        <w:spacing w:after="0" w:line="276" w:lineRule="auto"/>
        <w:rPr>
          <w:b/>
          <w:bCs/>
          <w:szCs w:val="24"/>
        </w:rPr>
      </w:pPr>
      <w:r w:rsidRPr="00380F5B">
        <w:rPr>
          <w:b/>
          <w:bCs/>
          <w:szCs w:val="24"/>
        </w:rPr>
        <w:lastRenderedPageBreak/>
        <w:t>Knowledge Management:</w:t>
      </w:r>
    </w:p>
    <w:p w14:paraId="7A17BCDD" w14:textId="77777777" w:rsidR="00380F5B" w:rsidRPr="00380F5B" w:rsidRDefault="00380F5B" w:rsidP="00380F5B">
      <w:pPr>
        <w:widowControl w:val="0"/>
        <w:numPr>
          <w:ilvl w:val="0"/>
          <w:numId w:val="22"/>
        </w:numPr>
        <w:spacing w:after="0" w:line="276" w:lineRule="auto"/>
        <w:rPr>
          <w:bCs/>
          <w:szCs w:val="24"/>
        </w:rPr>
      </w:pPr>
      <w:r w:rsidRPr="00380F5B">
        <w:rPr>
          <w:bCs/>
          <w:szCs w:val="24"/>
        </w:rPr>
        <w:t>Submit (or ensure field has submitted) all materials produced in programs you backstop to the relevant databases</w:t>
      </w:r>
    </w:p>
    <w:p w14:paraId="7BB55C06" w14:textId="07688809" w:rsidR="00380F5B" w:rsidRPr="00380F5B" w:rsidRDefault="00380F5B" w:rsidP="00380F5B">
      <w:pPr>
        <w:widowControl w:val="0"/>
        <w:numPr>
          <w:ilvl w:val="0"/>
          <w:numId w:val="22"/>
        </w:numPr>
        <w:spacing w:after="0" w:line="276" w:lineRule="auto"/>
        <w:rPr>
          <w:bCs/>
          <w:szCs w:val="24"/>
        </w:rPr>
      </w:pPr>
      <w:r w:rsidRPr="00380F5B">
        <w:rPr>
          <w:bCs/>
          <w:szCs w:val="24"/>
        </w:rPr>
        <w:t xml:space="preserve">Submit materials for inclusion on internal </w:t>
      </w:r>
      <w:r w:rsidR="007C3DD8">
        <w:rPr>
          <w:bCs/>
          <w:szCs w:val="24"/>
        </w:rPr>
        <w:t xml:space="preserve">KM </w:t>
      </w:r>
      <w:r w:rsidRPr="00380F5B">
        <w:rPr>
          <w:bCs/>
          <w:szCs w:val="24"/>
        </w:rPr>
        <w:t xml:space="preserve">systems.  Identify materials on that system that are out-of-date. </w:t>
      </w:r>
    </w:p>
    <w:p w14:paraId="77984830" w14:textId="77777777" w:rsidR="00380F5B" w:rsidRPr="00380F5B" w:rsidRDefault="00380F5B" w:rsidP="00380F5B">
      <w:pPr>
        <w:widowControl w:val="0"/>
        <w:numPr>
          <w:ilvl w:val="0"/>
          <w:numId w:val="22"/>
        </w:numPr>
        <w:spacing w:after="0" w:line="276" w:lineRule="auto"/>
        <w:rPr>
          <w:bCs/>
          <w:szCs w:val="24"/>
        </w:rPr>
      </w:pPr>
      <w:r w:rsidRPr="00380F5B">
        <w:rPr>
          <w:bCs/>
          <w:szCs w:val="24"/>
        </w:rPr>
        <w:t xml:space="preserve">Disseminate state-of-the-art information, innovations, trends, and evidence related to social media for international health and development. </w:t>
      </w:r>
    </w:p>
    <w:p w14:paraId="28165CF0" w14:textId="77777777" w:rsidR="00380F5B" w:rsidRPr="00380F5B" w:rsidRDefault="00380F5B" w:rsidP="00380F5B">
      <w:pPr>
        <w:widowControl w:val="0"/>
        <w:numPr>
          <w:ilvl w:val="0"/>
          <w:numId w:val="22"/>
        </w:numPr>
        <w:spacing w:after="0" w:line="276" w:lineRule="auto"/>
        <w:rPr>
          <w:bCs/>
          <w:szCs w:val="24"/>
        </w:rPr>
      </w:pPr>
      <w:r w:rsidRPr="00380F5B">
        <w:rPr>
          <w:bCs/>
          <w:szCs w:val="24"/>
        </w:rPr>
        <w:t xml:space="preserve">Document field program experiences and lessons learned. </w:t>
      </w:r>
    </w:p>
    <w:p w14:paraId="7CF834A2" w14:textId="77777777" w:rsidR="00380F5B" w:rsidRPr="00380F5B" w:rsidRDefault="00380F5B" w:rsidP="00380F5B">
      <w:pPr>
        <w:widowControl w:val="0"/>
        <w:numPr>
          <w:ilvl w:val="0"/>
          <w:numId w:val="22"/>
        </w:numPr>
        <w:spacing w:after="0" w:line="276" w:lineRule="auto"/>
        <w:rPr>
          <w:bCs/>
          <w:szCs w:val="24"/>
        </w:rPr>
      </w:pPr>
      <w:r w:rsidRPr="00380F5B">
        <w:rPr>
          <w:bCs/>
          <w:szCs w:val="24"/>
        </w:rPr>
        <w:t xml:space="preserve">Collaborate with communications staff to create and implement social media elements of overall organizational marketing and communications strategy. </w:t>
      </w:r>
    </w:p>
    <w:p w14:paraId="590815B3" w14:textId="538E39E4" w:rsidR="00380F5B" w:rsidRPr="00380F5B" w:rsidRDefault="00380F5B" w:rsidP="00380F5B">
      <w:pPr>
        <w:widowControl w:val="0"/>
        <w:numPr>
          <w:ilvl w:val="0"/>
          <w:numId w:val="22"/>
        </w:numPr>
        <w:spacing w:after="0" w:line="276" w:lineRule="auto"/>
        <w:rPr>
          <w:bCs/>
          <w:szCs w:val="24"/>
        </w:rPr>
      </w:pPr>
      <w:r w:rsidRPr="00380F5B">
        <w:rPr>
          <w:bCs/>
          <w:szCs w:val="24"/>
        </w:rPr>
        <w:t>Build capacity of staff to measure improvements in quality social media and</w:t>
      </w:r>
      <w:r w:rsidR="007C3DD8">
        <w:rPr>
          <w:bCs/>
          <w:szCs w:val="24"/>
        </w:rPr>
        <w:t xml:space="preserve"> KM</w:t>
      </w:r>
      <w:r w:rsidRPr="00380F5B">
        <w:rPr>
          <w:bCs/>
          <w:szCs w:val="24"/>
        </w:rPr>
        <w:t xml:space="preserve">. </w:t>
      </w:r>
    </w:p>
    <w:p w14:paraId="26354EC4" w14:textId="4E9EF3F4" w:rsidR="00380F5B" w:rsidRPr="00380F5B" w:rsidRDefault="00380F5B" w:rsidP="00380F5B">
      <w:pPr>
        <w:widowControl w:val="0"/>
        <w:numPr>
          <w:ilvl w:val="0"/>
          <w:numId w:val="22"/>
        </w:numPr>
        <w:spacing w:after="0" w:line="276" w:lineRule="auto"/>
        <w:rPr>
          <w:bCs/>
          <w:szCs w:val="24"/>
        </w:rPr>
      </w:pPr>
      <w:r w:rsidRPr="00380F5B">
        <w:rPr>
          <w:bCs/>
          <w:szCs w:val="24"/>
        </w:rPr>
        <w:t>Complete a</w:t>
      </w:r>
      <w:r w:rsidR="007C3DD8">
        <w:rPr>
          <w:bCs/>
          <w:szCs w:val="24"/>
        </w:rPr>
        <w:t>t least two training courses (1–</w:t>
      </w:r>
      <w:r w:rsidRPr="00380F5B">
        <w:rPr>
          <w:bCs/>
          <w:szCs w:val="24"/>
        </w:rPr>
        <w:t>3 day programs) relat</w:t>
      </w:r>
      <w:r w:rsidR="007C3DD8">
        <w:rPr>
          <w:bCs/>
          <w:szCs w:val="24"/>
        </w:rPr>
        <w:t>ed to job duties (as discussed and</w:t>
      </w:r>
      <w:r w:rsidRPr="00380F5B">
        <w:rPr>
          <w:bCs/>
          <w:szCs w:val="24"/>
        </w:rPr>
        <w:t xml:space="preserve"> approved by your supervisor) each year. </w:t>
      </w:r>
    </w:p>
    <w:p w14:paraId="661B8DC4" w14:textId="77777777" w:rsidR="00380F5B" w:rsidRPr="00A86E2B" w:rsidRDefault="00380F5B" w:rsidP="00380F5B">
      <w:pPr>
        <w:pStyle w:val="tabletext"/>
        <w:widowControl w:val="0"/>
        <w:spacing w:line="276" w:lineRule="auto"/>
        <w:rPr>
          <w:rFonts w:ascii="Gill Sans MT" w:hAnsi="Gill Sans MT" w:cs="Times New Roman"/>
          <w:bCs/>
          <w:lang w:eastAsia="zh-CN"/>
        </w:rPr>
      </w:pPr>
    </w:p>
    <w:p w14:paraId="4A1A8CDE" w14:textId="77777777" w:rsidR="00380F5B" w:rsidRPr="00380F5B" w:rsidRDefault="00380F5B" w:rsidP="00380F5B">
      <w:pPr>
        <w:pStyle w:val="tabletext"/>
        <w:widowControl w:val="0"/>
        <w:spacing w:line="276" w:lineRule="auto"/>
        <w:rPr>
          <w:rFonts w:ascii="Gill Sans MT" w:hAnsi="Gill Sans MT" w:cs="Times New Roman"/>
          <w:b/>
          <w:bCs/>
          <w:sz w:val="24"/>
          <w:szCs w:val="24"/>
          <w:lang w:eastAsia="zh-CN"/>
        </w:rPr>
      </w:pPr>
      <w:r w:rsidRPr="00380F5B">
        <w:rPr>
          <w:rFonts w:ascii="Gill Sans MT" w:hAnsi="Gill Sans MT" w:cs="Times New Roman"/>
          <w:b/>
          <w:bCs/>
          <w:sz w:val="24"/>
          <w:szCs w:val="24"/>
          <w:lang w:eastAsia="zh-CN"/>
        </w:rPr>
        <w:t>External Communication:</w:t>
      </w:r>
    </w:p>
    <w:p w14:paraId="779AF35E" w14:textId="078988B5" w:rsidR="00380F5B" w:rsidRPr="00380F5B" w:rsidRDefault="00380F5B"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 xml:space="preserve">Communicate directly with partners and local networks to support the needs of the project and </w:t>
      </w:r>
      <w:r w:rsidR="007C3DD8">
        <w:rPr>
          <w:rFonts w:ascii="Gill Sans MT" w:hAnsi="Gill Sans MT" w:cs="Times New Roman"/>
          <w:bCs/>
          <w:sz w:val="24"/>
          <w:szCs w:val="24"/>
          <w:lang w:eastAsia="zh-CN"/>
        </w:rPr>
        <w:t xml:space="preserve">to </w:t>
      </w:r>
      <w:r w:rsidRPr="00380F5B">
        <w:rPr>
          <w:rFonts w:ascii="Gill Sans MT" w:hAnsi="Gill Sans MT" w:cs="Times New Roman"/>
          <w:bCs/>
          <w:sz w:val="24"/>
          <w:szCs w:val="24"/>
          <w:lang w:eastAsia="zh-CN"/>
        </w:rPr>
        <w:t xml:space="preserve">promote </w:t>
      </w:r>
      <w:r w:rsidR="007C3DD8">
        <w:rPr>
          <w:rFonts w:ascii="Gill Sans MT" w:hAnsi="Gill Sans MT" w:cs="Times New Roman"/>
          <w:bCs/>
          <w:sz w:val="24"/>
          <w:szCs w:val="24"/>
          <w:lang w:eastAsia="zh-CN"/>
        </w:rPr>
        <w:t>KM</w:t>
      </w:r>
      <w:r w:rsidRPr="00380F5B">
        <w:rPr>
          <w:rFonts w:ascii="Gill Sans MT" w:hAnsi="Gill Sans MT" w:cs="Times New Roman"/>
          <w:bCs/>
          <w:sz w:val="24"/>
          <w:szCs w:val="24"/>
          <w:lang w:eastAsia="zh-CN"/>
        </w:rPr>
        <w:t>.</w:t>
      </w:r>
    </w:p>
    <w:p w14:paraId="0E774B5F" w14:textId="5853FF17" w:rsidR="00380F5B" w:rsidRPr="00380F5B" w:rsidRDefault="007C3DD8"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Pr>
          <w:rFonts w:ascii="Gill Sans MT" w:hAnsi="Gill Sans MT" w:cs="Times New Roman"/>
          <w:bCs/>
          <w:sz w:val="24"/>
          <w:szCs w:val="24"/>
          <w:lang w:eastAsia="zh-CN"/>
        </w:rPr>
        <w:t xml:space="preserve">Write </w:t>
      </w:r>
      <w:r w:rsidR="00380F5B" w:rsidRPr="00380F5B">
        <w:rPr>
          <w:rFonts w:ascii="Gill Sans MT" w:hAnsi="Gill Sans MT" w:cs="Times New Roman"/>
          <w:bCs/>
          <w:sz w:val="24"/>
          <w:szCs w:val="24"/>
          <w:lang w:eastAsia="zh-CN"/>
        </w:rPr>
        <w:t>and edit</w:t>
      </w:r>
      <w:r>
        <w:rPr>
          <w:rFonts w:ascii="Gill Sans MT" w:hAnsi="Gill Sans MT" w:cs="Times New Roman"/>
          <w:bCs/>
          <w:sz w:val="24"/>
          <w:szCs w:val="24"/>
          <w:lang w:eastAsia="zh-CN"/>
        </w:rPr>
        <w:t xml:space="preserve"> relevant technical documents and </w:t>
      </w:r>
      <w:r w:rsidR="00380F5B" w:rsidRPr="00380F5B">
        <w:rPr>
          <w:rFonts w:ascii="Gill Sans MT" w:hAnsi="Gill Sans MT" w:cs="Times New Roman"/>
          <w:bCs/>
          <w:sz w:val="24"/>
          <w:szCs w:val="24"/>
          <w:lang w:eastAsia="zh-CN"/>
        </w:rPr>
        <w:t>tailor messages for relevant audiences.</w:t>
      </w:r>
    </w:p>
    <w:p w14:paraId="1193367C" w14:textId="77777777" w:rsidR="00380F5B" w:rsidRPr="00380F5B" w:rsidRDefault="00380F5B" w:rsidP="00380F5B">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Communicate directly with donors and participate in donor meetings, as appropriate and through the appropriate notification of your supervisor</w:t>
      </w:r>
    </w:p>
    <w:p w14:paraId="579DE4A6" w14:textId="77777777" w:rsidR="00380F5B" w:rsidRPr="00A86E2B" w:rsidRDefault="00380F5B" w:rsidP="00380F5B">
      <w:pPr>
        <w:pStyle w:val="tabletext"/>
        <w:widowControl w:val="0"/>
        <w:spacing w:line="276" w:lineRule="auto"/>
        <w:rPr>
          <w:rFonts w:ascii="Gill Sans MT" w:hAnsi="Gill Sans MT" w:cs="Times New Roman"/>
          <w:bCs/>
          <w:lang w:eastAsia="zh-CN"/>
        </w:rPr>
      </w:pPr>
    </w:p>
    <w:p w14:paraId="5F599795" w14:textId="77777777" w:rsidR="00380F5B" w:rsidRPr="00380F5B" w:rsidRDefault="00380F5B" w:rsidP="00380F5B">
      <w:pPr>
        <w:pStyle w:val="tabletext"/>
        <w:widowControl w:val="0"/>
        <w:spacing w:line="276" w:lineRule="auto"/>
        <w:rPr>
          <w:rFonts w:ascii="Gill Sans MT" w:hAnsi="Gill Sans MT" w:cs="Times New Roman"/>
          <w:b/>
          <w:bCs/>
          <w:sz w:val="24"/>
          <w:szCs w:val="24"/>
          <w:lang w:eastAsia="zh-CN"/>
        </w:rPr>
      </w:pPr>
      <w:r w:rsidRPr="00380F5B">
        <w:rPr>
          <w:rFonts w:ascii="Gill Sans MT" w:hAnsi="Gill Sans MT" w:cs="Times New Roman"/>
          <w:b/>
          <w:bCs/>
          <w:sz w:val="24"/>
          <w:szCs w:val="24"/>
          <w:lang w:eastAsia="zh-CN"/>
        </w:rPr>
        <w:t>Backstopping Support:</w:t>
      </w:r>
    </w:p>
    <w:p w14:paraId="0B1922D2" w14:textId="0A547FC4" w:rsidR="00380F5B" w:rsidRPr="00380F5B"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Update and maintain technical sec</w:t>
      </w:r>
      <w:r w:rsidR="007C3DD8">
        <w:rPr>
          <w:rFonts w:ascii="Gill Sans MT" w:hAnsi="Gill Sans MT" w:cs="Times New Roman"/>
          <w:bCs/>
          <w:sz w:val="24"/>
          <w:szCs w:val="24"/>
          <w:lang w:eastAsia="zh-CN"/>
        </w:rPr>
        <w:t>tions of the organizational web</w:t>
      </w:r>
      <w:r w:rsidRPr="00380F5B">
        <w:rPr>
          <w:rFonts w:ascii="Gill Sans MT" w:hAnsi="Gill Sans MT" w:cs="Times New Roman"/>
          <w:bCs/>
          <w:sz w:val="24"/>
          <w:szCs w:val="24"/>
          <w:lang w:eastAsia="zh-CN"/>
        </w:rPr>
        <w:t>sites</w:t>
      </w:r>
    </w:p>
    <w:p w14:paraId="5E599726" w14:textId="77777777"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Provide information for annual and progress reports</w:t>
      </w:r>
    </w:p>
    <w:p w14:paraId="2E0863DF" w14:textId="77777777"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Collect and synthesize data for evaluation reports</w:t>
      </w:r>
    </w:p>
    <w:p w14:paraId="12EC3E67" w14:textId="77777777"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Represent organization at technical meetings and/or outreach meetings. Attend working group meetings and present key takeaways to the KM team.</w:t>
      </w:r>
    </w:p>
    <w:p w14:paraId="0C22A779" w14:textId="77777777" w:rsidR="00380F5B" w:rsidRPr="00380F5B"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Proactively explore and identify proposal development and business expansion opportunities</w:t>
      </w:r>
    </w:p>
    <w:p w14:paraId="287F8D52" w14:textId="77777777"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Coordinate regular reviews for all programs you backstop</w:t>
      </w:r>
    </w:p>
    <w:p w14:paraId="405D5DC1" w14:textId="03C6A9A8" w:rsidR="00380F5B" w:rsidRPr="007C3DD8" w:rsidRDefault="007C3DD8"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Pr>
          <w:rFonts w:ascii="Gill Sans MT" w:hAnsi="Gill Sans MT" w:cs="Times New Roman"/>
          <w:bCs/>
          <w:sz w:val="24"/>
          <w:szCs w:val="24"/>
          <w:lang w:eastAsia="zh-CN"/>
        </w:rPr>
        <w:t xml:space="preserve">Monitor field budgets and </w:t>
      </w:r>
      <w:r w:rsidR="00380F5B" w:rsidRPr="007C3DD8">
        <w:rPr>
          <w:rFonts w:ascii="Gill Sans MT" w:hAnsi="Gill Sans MT" w:cs="Times New Roman"/>
          <w:bCs/>
          <w:sz w:val="24"/>
          <w:szCs w:val="24"/>
          <w:lang w:eastAsia="zh-CN"/>
        </w:rPr>
        <w:t>ensure that home office costs do not overrun (includ</w:t>
      </w:r>
      <w:r>
        <w:rPr>
          <w:rFonts w:ascii="Gill Sans MT" w:hAnsi="Gill Sans MT" w:cs="Times New Roman"/>
          <w:bCs/>
          <w:sz w:val="24"/>
          <w:szCs w:val="24"/>
          <w:lang w:eastAsia="zh-CN"/>
        </w:rPr>
        <w:t xml:space="preserve">ing salary allocations) and/or </w:t>
      </w:r>
      <w:r w:rsidR="00380F5B" w:rsidRPr="007C3DD8">
        <w:rPr>
          <w:rFonts w:ascii="Gill Sans MT" w:hAnsi="Gill Sans MT" w:cs="Times New Roman"/>
          <w:bCs/>
          <w:sz w:val="24"/>
          <w:szCs w:val="24"/>
          <w:lang w:eastAsia="zh-CN"/>
        </w:rPr>
        <w:t>inform supervisor that home office co</w:t>
      </w:r>
      <w:r>
        <w:rPr>
          <w:rFonts w:ascii="Gill Sans MT" w:hAnsi="Gill Sans MT" w:cs="Times New Roman"/>
          <w:bCs/>
          <w:sz w:val="24"/>
          <w:szCs w:val="24"/>
          <w:lang w:eastAsia="zh-CN"/>
        </w:rPr>
        <w:t>sts are in danger of overruning</w:t>
      </w:r>
    </w:p>
    <w:p w14:paraId="58E27C38" w14:textId="77777777"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Provide field with updates on changes to policy, procedure, best practices, funding, staffing, or any other relevant issues as they arise</w:t>
      </w:r>
    </w:p>
    <w:p w14:paraId="03C458A6" w14:textId="4D55F240"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Prepare documents, profession</w:t>
      </w:r>
      <w:r w:rsidR="007C3DD8">
        <w:rPr>
          <w:rFonts w:ascii="Gill Sans MT" w:hAnsi="Gill Sans MT" w:cs="Times New Roman"/>
          <w:bCs/>
          <w:sz w:val="24"/>
          <w:szCs w:val="24"/>
          <w:lang w:eastAsia="zh-CN"/>
        </w:rPr>
        <w:t>al presentations, and proposals</w:t>
      </w:r>
    </w:p>
    <w:p w14:paraId="1E8985CA" w14:textId="7FA6E418"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Re</w:t>
      </w:r>
      <w:r w:rsidR="007C3DD8">
        <w:rPr>
          <w:rFonts w:ascii="Gill Sans MT" w:hAnsi="Gill Sans MT" w:cs="Times New Roman"/>
          <w:bCs/>
          <w:sz w:val="24"/>
          <w:szCs w:val="24"/>
          <w:lang w:eastAsia="zh-CN"/>
        </w:rPr>
        <w:t>spond to routine correspondence</w:t>
      </w:r>
    </w:p>
    <w:p w14:paraId="1CDE53AD" w14:textId="74216019"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Perform job duties/responsibilities in support of organizational Mission and Values, and participate in active business development/marke</w:t>
      </w:r>
      <w:r w:rsidR="007C3DD8">
        <w:rPr>
          <w:rFonts w:ascii="Gill Sans MT" w:hAnsi="Gill Sans MT" w:cs="Times New Roman"/>
          <w:bCs/>
          <w:sz w:val="24"/>
          <w:szCs w:val="24"/>
          <w:lang w:eastAsia="zh-CN"/>
        </w:rPr>
        <w:t>ting initiatives as appropriate</w:t>
      </w:r>
    </w:p>
    <w:p w14:paraId="183CDDA8" w14:textId="77777777" w:rsidR="00380F5B" w:rsidRPr="00380F5B"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Participate on proposal development as needed</w:t>
      </w:r>
    </w:p>
    <w:p w14:paraId="72102648" w14:textId="77777777" w:rsidR="00380F5B" w:rsidRPr="00380F5B"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Write conference abstracts as needed</w:t>
      </w:r>
    </w:p>
    <w:p w14:paraId="4F5454B8" w14:textId="77777777" w:rsidR="00380F5B" w:rsidRPr="00380F5B" w:rsidRDefault="00380F5B" w:rsidP="00380F5B">
      <w:pPr>
        <w:widowControl w:val="0"/>
        <w:tabs>
          <w:tab w:val="left" w:pos="390"/>
        </w:tabs>
        <w:autoSpaceDE w:val="0"/>
        <w:autoSpaceDN w:val="0"/>
        <w:adjustRightInd w:val="0"/>
        <w:spacing w:after="0" w:line="276" w:lineRule="auto"/>
        <w:rPr>
          <w:b/>
          <w:bCs/>
          <w:szCs w:val="24"/>
        </w:rPr>
      </w:pPr>
      <w:r w:rsidRPr="00380F5B">
        <w:rPr>
          <w:b/>
          <w:bCs/>
          <w:szCs w:val="24"/>
        </w:rPr>
        <w:lastRenderedPageBreak/>
        <w:t>Supervisory Responsibilities</w:t>
      </w:r>
    </w:p>
    <w:p w14:paraId="7143025D" w14:textId="434FC668" w:rsidR="00380F5B" w:rsidRPr="007C3DD8"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7C3DD8">
        <w:rPr>
          <w:rFonts w:ascii="Gill Sans MT" w:hAnsi="Gill Sans MT" w:cs="Times New Roman"/>
          <w:bCs/>
          <w:sz w:val="24"/>
          <w:szCs w:val="24"/>
          <w:lang w:eastAsia="zh-CN"/>
        </w:rPr>
        <w:t>Responsible for the overall direction, coordination,</w:t>
      </w:r>
      <w:r w:rsidR="007C3DD8">
        <w:rPr>
          <w:rFonts w:ascii="Gill Sans MT" w:hAnsi="Gill Sans MT" w:cs="Times New Roman"/>
          <w:bCs/>
          <w:sz w:val="24"/>
          <w:szCs w:val="24"/>
          <w:lang w:eastAsia="zh-CN"/>
        </w:rPr>
        <w:t xml:space="preserve"> and evaluation of these units</w:t>
      </w:r>
    </w:p>
    <w:p w14:paraId="32BE9CBA" w14:textId="77777777" w:rsidR="00380F5B" w:rsidRPr="00380F5B" w:rsidRDefault="00380F5B" w:rsidP="007C3DD8">
      <w:pPr>
        <w:pStyle w:val="tabletext"/>
        <w:widowControl w:val="0"/>
        <w:numPr>
          <w:ilvl w:val="0"/>
          <w:numId w:val="24"/>
        </w:numPr>
        <w:tabs>
          <w:tab w:val="clear" w:pos="1080"/>
        </w:tabs>
        <w:spacing w:line="276" w:lineRule="auto"/>
        <w:ind w:left="720"/>
        <w:rPr>
          <w:rFonts w:ascii="Gill Sans MT" w:hAnsi="Gill Sans MT" w:cs="Times New Roman"/>
          <w:bCs/>
          <w:sz w:val="24"/>
          <w:szCs w:val="24"/>
          <w:lang w:eastAsia="zh-CN"/>
        </w:rPr>
      </w:pPr>
      <w:r w:rsidRPr="00380F5B">
        <w:rPr>
          <w:rFonts w:ascii="Gill Sans MT" w:hAnsi="Gill Sans MT" w:cs="Times New Roman"/>
          <w:bCs/>
          <w:sz w:val="24"/>
          <w:szCs w:val="24"/>
          <w:lang w:eastAsia="zh-CN"/>
        </w:rPr>
        <w:t>Support and/or supervise specific tasks of junior Program Specialist, Research Assistant, or Program Officer staff as needed</w:t>
      </w:r>
    </w:p>
    <w:p w14:paraId="558F579F" w14:textId="5B26BA7F" w:rsidR="00380F5B" w:rsidRPr="00380F5B" w:rsidRDefault="007C3DD8" w:rsidP="007C3DD8">
      <w:pPr>
        <w:pStyle w:val="tabletext"/>
        <w:widowControl w:val="0"/>
        <w:numPr>
          <w:ilvl w:val="0"/>
          <w:numId w:val="24"/>
        </w:numPr>
        <w:tabs>
          <w:tab w:val="clear" w:pos="1080"/>
        </w:tabs>
        <w:spacing w:line="276" w:lineRule="auto"/>
        <w:ind w:left="720"/>
        <w:rPr>
          <w:bCs/>
          <w:szCs w:val="24"/>
        </w:rPr>
      </w:pPr>
      <w:r>
        <w:rPr>
          <w:rFonts w:ascii="Gill Sans MT" w:hAnsi="Gill Sans MT" w:cs="Times New Roman"/>
          <w:bCs/>
          <w:sz w:val="24"/>
          <w:szCs w:val="24"/>
          <w:lang w:eastAsia="zh-CN"/>
        </w:rPr>
        <w:t>Carry</w:t>
      </w:r>
      <w:r w:rsidR="00380F5B" w:rsidRPr="007C3DD8">
        <w:rPr>
          <w:rFonts w:ascii="Gill Sans MT" w:hAnsi="Gill Sans MT" w:cs="Times New Roman"/>
          <w:bCs/>
          <w:sz w:val="24"/>
          <w:szCs w:val="24"/>
          <w:lang w:eastAsia="zh-CN"/>
        </w:rPr>
        <w:t xml:space="preserve"> out supervisory responsibilities in accordance with the organization's policies and applicable laws. Responsibilities include interviewing, hiring, and training employees; planning, assigning, and directing work; appraising performance; rewarding and disciplining employees; </w:t>
      </w:r>
      <w:r>
        <w:rPr>
          <w:rFonts w:ascii="Gill Sans MT" w:hAnsi="Gill Sans MT" w:cs="Times New Roman"/>
          <w:bCs/>
          <w:sz w:val="24"/>
          <w:szCs w:val="24"/>
          <w:lang w:eastAsia="zh-CN"/>
        </w:rPr>
        <w:t xml:space="preserve">and </w:t>
      </w:r>
      <w:r w:rsidR="00380F5B" w:rsidRPr="007C3DD8">
        <w:rPr>
          <w:rFonts w:ascii="Gill Sans MT" w:hAnsi="Gill Sans MT" w:cs="Times New Roman"/>
          <w:bCs/>
          <w:sz w:val="24"/>
          <w:szCs w:val="24"/>
          <w:lang w:eastAsia="zh-CN"/>
        </w:rPr>
        <w:t xml:space="preserve">addressing complaints and resolving problems.           </w:t>
      </w:r>
      <w:r w:rsidR="00380F5B">
        <w:rPr>
          <w:bCs/>
          <w:szCs w:val="24"/>
        </w:rPr>
        <w:t xml:space="preserve">       </w:t>
      </w:r>
      <w:r w:rsidR="00380F5B">
        <w:rPr>
          <w:bCs/>
          <w:szCs w:val="24"/>
        </w:rPr>
        <w:tab/>
      </w:r>
    </w:p>
    <w:p w14:paraId="7721569C" w14:textId="77777777" w:rsidR="00380F5B" w:rsidRPr="00380F5B" w:rsidRDefault="00380F5B" w:rsidP="00380F5B">
      <w:pPr>
        <w:widowControl w:val="0"/>
        <w:tabs>
          <w:tab w:val="left" w:pos="390"/>
        </w:tabs>
        <w:autoSpaceDE w:val="0"/>
        <w:autoSpaceDN w:val="0"/>
        <w:adjustRightInd w:val="0"/>
        <w:spacing w:after="0" w:line="276" w:lineRule="auto"/>
        <w:rPr>
          <w:bCs/>
          <w:szCs w:val="24"/>
        </w:rPr>
      </w:pPr>
    </w:p>
    <w:p w14:paraId="5504956F" w14:textId="77777777" w:rsidR="00380F5B" w:rsidRPr="00380F5B" w:rsidRDefault="00380F5B" w:rsidP="00380F5B">
      <w:pPr>
        <w:widowControl w:val="0"/>
        <w:tabs>
          <w:tab w:val="left" w:pos="390"/>
        </w:tabs>
        <w:autoSpaceDE w:val="0"/>
        <w:autoSpaceDN w:val="0"/>
        <w:adjustRightInd w:val="0"/>
        <w:spacing w:after="0" w:line="276" w:lineRule="auto"/>
        <w:rPr>
          <w:b/>
          <w:bCs/>
          <w:szCs w:val="24"/>
        </w:rPr>
      </w:pPr>
      <w:r w:rsidRPr="00380F5B">
        <w:rPr>
          <w:b/>
          <w:bCs/>
          <w:szCs w:val="24"/>
        </w:rPr>
        <w:t xml:space="preserve">Education and/or Experience                   </w:t>
      </w:r>
      <w:r w:rsidRPr="00380F5B">
        <w:rPr>
          <w:b/>
          <w:bCs/>
          <w:szCs w:val="24"/>
        </w:rPr>
        <w:tab/>
      </w:r>
      <w:r w:rsidRPr="00380F5B">
        <w:rPr>
          <w:b/>
          <w:bCs/>
          <w:szCs w:val="24"/>
        </w:rPr>
        <w:tab/>
      </w:r>
      <w:r w:rsidRPr="00380F5B">
        <w:rPr>
          <w:b/>
          <w:bCs/>
          <w:szCs w:val="24"/>
        </w:rPr>
        <w:tab/>
      </w:r>
    </w:p>
    <w:p w14:paraId="2BE5996B" w14:textId="35EB7435" w:rsidR="00380F5B" w:rsidRPr="00380F5B" w:rsidRDefault="00380F5B" w:rsidP="00380F5B">
      <w:pPr>
        <w:widowControl w:val="0"/>
        <w:tabs>
          <w:tab w:val="left" w:pos="390"/>
        </w:tabs>
        <w:autoSpaceDE w:val="0"/>
        <w:autoSpaceDN w:val="0"/>
        <w:adjustRightInd w:val="0"/>
        <w:spacing w:after="0" w:line="276" w:lineRule="auto"/>
        <w:rPr>
          <w:szCs w:val="24"/>
        </w:rPr>
      </w:pPr>
      <w:r w:rsidRPr="00380F5B">
        <w:rPr>
          <w:bCs/>
          <w:szCs w:val="24"/>
        </w:rPr>
        <w:t xml:space="preserve">Masters degree (MA, MHS, </w:t>
      </w:r>
      <w:r w:rsidR="007C3DD8">
        <w:rPr>
          <w:bCs/>
          <w:szCs w:val="24"/>
        </w:rPr>
        <w:t xml:space="preserve">or </w:t>
      </w:r>
      <w:r w:rsidRPr="00380F5B">
        <w:rPr>
          <w:bCs/>
          <w:szCs w:val="24"/>
        </w:rPr>
        <w:t>MPH</w:t>
      </w:r>
      <w:r w:rsidR="007C3DD8">
        <w:rPr>
          <w:bCs/>
          <w:szCs w:val="24"/>
        </w:rPr>
        <w:t>) or equivalent, and at least 4–</w:t>
      </w:r>
      <w:r w:rsidRPr="00380F5B">
        <w:rPr>
          <w:bCs/>
          <w:szCs w:val="24"/>
        </w:rPr>
        <w:t>5 years relevant experience and/or training; or equivalent combination of education and experience. Must have experience working internationally/abroad.</w:t>
      </w:r>
    </w:p>
    <w:p w14:paraId="360683D2" w14:textId="77777777" w:rsidR="004A7646" w:rsidRPr="004A7646" w:rsidRDefault="004A7646" w:rsidP="00380F5B">
      <w:pPr>
        <w:widowControl w:val="0"/>
        <w:spacing w:before="160" w:after="160" w:line="276" w:lineRule="auto"/>
        <w:rPr>
          <w:rFonts w:eastAsiaTheme="majorEastAsia" w:cstheme="majorBidi"/>
          <w:sz w:val="28"/>
          <w:szCs w:val="26"/>
        </w:rPr>
      </w:pPr>
    </w:p>
    <w:sectPr w:rsidR="004A7646" w:rsidRPr="004A7646"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BF92" w14:textId="77777777" w:rsidR="002B134A" w:rsidRDefault="002B134A">
      <w:r>
        <w:separator/>
      </w:r>
    </w:p>
    <w:p w14:paraId="1E2D224D" w14:textId="77777777" w:rsidR="002B134A" w:rsidRDefault="002B134A"/>
  </w:endnote>
  <w:endnote w:type="continuationSeparator" w:id="0">
    <w:p w14:paraId="70698715" w14:textId="77777777" w:rsidR="002B134A" w:rsidRDefault="002B134A">
      <w:r>
        <w:continuationSeparator/>
      </w:r>
    </w:p>
    <w:p w14:paraId="1B7014F6" w14:textId="77777777" w:rsidR="002B134A" w:rsidRDefault="002B1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7C3DD8">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1079FCB3" w:rsidR="005F46EB" w:rsidRDefault="005F46EB">
        <w:pPr>
          <w:pStyle w:val="Footer"/>
          <w:jc w:val="right"/>
        </w:pPr>
        <w:r>
          <w:fldChar w:fldCharType="begin"/>
        </w:r>
        <w:r>
          <w:instrText xml:space="preserve"> PAGE   \* MERGEFORMAT </w:instrText>
        </w:r>
        <w:r>
          <w:fldChar w:fldCharType="separate"/>
        </w:r>
        <w:r w:rsidR="007C3DD8">
          <w:rPr>
            <w:noProof/>
          </w:rPr>
          <w:t>1</w:t>
        </w:r>
        <w:r>
          <w:rPr>
            <w:noProof/>
          </w:rPr>
          <w:fldChar w:fldCharType="end"/>
        </w:r>
      </w:p>
    </w:sdtContent>
  </w:sdt>
  <w:p w14:paraId="599D0BC0" w14:textId="77777777" w:rsidR="00A86E2B" w:rsidRDefault="00A86E2B" w:rsidP="00A86E2B">
    <w:pPr>
      <w:pStyle w:val="NormalWeb"/>
      <w:spacing w:before="0" w:beforeAutospacing="0" w:after="0" w:afterAutospacing="0"/>
      <w:rPr>
        <w:rFonts w:ascii="Gill Sans MT" w:hAnsi="Gill Sans MT" w:cs="Arial"/>
        <w:i/>
        <w:iCs/>
        <w:color w:val="000000"/>
        <w:sz w:val="18"/>
        <w:szCs w:val="18"/>
      </w:rPr>
    </w:pPr>
  </w:p>
  <w:p w14:paraId="4A9D0926" w14:textId="32E01547" w:rsidR="00A86E2B" w:rsidRPr="005655EB" w:rsidRDefault="00A86E2B" w:rsidP="00A86E2B">
    <w:pPr>
      <w:pStyle w:val="NormalWeb"/>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Amref Health Africa, Busara Center for Behavioral Economics (Busara),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5655EB">
        <w:rPr>
          <w:rStyle w:val="Hyperlink"/>
          <w:rFonts w:eastAsiaTheme="majorEastAsia" w:cs="Arial"/>
          <w:i/>
          <w:iCs/>
          <w:color w:val="1155CC"/>
          <w:sz w:val="18"/>
          <w:szCs w:val="18"/>
        </w:rPr>
        <w:t>www.kmtraining.org</w:t>
      </w:r>
    </w:hyperlink>
    <w:r w:rsidRPr="005655EB">
      <w:rPr>
        <w:rFonts w:ascii="Gill Sans MT" w:hAnsi="Gill Sans MT" w:cs="Arial"/>
        <w:i/>
        <w:iCs/>
        <w:color w:val="000000"/>
        <w:sz w:val="18"/>
        <w:szCs w:val="18"/>
      </w:rPr>
      <w:t>.</w:t>
    </w:r>
  </w:p>
  <w:p w14:paraId="6BE7372C" w14:textId="740DA5C2" w:rsidR="005F46EB" w:rsidRPr="00092279" w:rsidRDefault="005F46EB" w:rsidP="00A86E2B">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26FF" w14:textId="77777777" w:rsidR="002B134A" w:rsidRDefault="002B134A">
      <w:r>
        <w:separator/>
      </w:r>
    </w:p>
    <w:p w14:paraId="0B69D6B0" w14:textId="77777777" w:rsidR="002B134A" w:rsidRDefault="002B134A"/>
  </w:footnote>
  <w:footnote w:type="continuationSeparator" w:id="0">
    <w:p w14:paraId="079F480A" w14:textId="77777777" w:rsidR="002B134A" w:rsidRDefault="002B134A">
      <w:r>
        <w:continuationSeparator/>
      </w:r>
    </w:p>
    <w:p w14:paraId="049B4EF9" w14:textId="77777777" w:rsidR="002B134A" w:rsidRDefault="002B1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E19FA"/>
    <w:multiLevelType w:val="hybridMultilevel"/>
    <w:tmpl w:val="509CFCC4"/>
    <w:lvl w:ilvl="0" w:tplc="90F8EF20">
      <w:start w:val="1"/>
      <w:numFmt w:val="bullet"/>
      <w:lvlText w:val=""/>
      <w:lvlJc w:val="left"/>
      <w:pPr>
        <w:tabs>
          <w:tab w:val="num" w:pos="720"/>
        </w:tabs>
        <w:ind w:left="720" w:hanging="360"/>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87D5E"/>
    <w:multiLevelType w:val="hybridMultilevel"/>
    <w:tmpl w:val="7FF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D30261D"/>
    <w:multiLevelType w:val="hybridMultilevel"/>
    <w:tmpl w:val="D57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EFE2685"/>
    <w:multiLevelType w:val="hybridMultilevel"/>
    <w:tmpl w:val="D264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DD04C15"/>
    <w:multiLevelType w:val="hybridMultilevel"/>
    <w:tmpl w:val="031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4026F"/>
    <w:multiLevelType w:val="hybridMultilevel"/>
    <w:tmpl w:val="5A54E110"/>
    <w:lvl w:ilvl="0" w:tplc="1CA8A730">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A018F4"/>
    <w:multiLevelType w:val="hybridMultilevel"/>
    <w:tmpl w:val="812C01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974BDC"/>
    <w:multiLevelType w:val="hybridMultilevel"/>
    <w:tmpl w:val="22929DA0"/>
    <w:lvl w:ilvl="0" w:tplc="AD76188C">
      <w:start w:val="1"/>
      <w:numFmt w:val="bullet"/>
      <w:lvlText w:val=""/>
      <w:lvlJc w:val="left"/>
      <w:pPr>
        <w:tabs>
          <w:tab w:val="num" w:pos="720"/>
        </w:tabs>
        <w:ind w:left="720" w:hanging="360"/>
      </w:pPr>
      <w:rPr>
        <w:rFonts w:ascii="Symbol" w:hAnsi="Symbol" w:hint="default"/>
        <w:sz w:val="18"/>
        <w:szCs w:val="18"/>
      </w:rPr>
    </w:lvl>
    <w:lvl w:ilvl="1" w:tplc="DD0A8D4C">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46034"/>
    <w:multiLevelType w:val="hybridMultilevel"/>
    <w:tmpl w:val="FFE4654C"/>
    <w:lvl w:ilvl="0" w:tplc="920AEEDC">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91A78"/>
    <w:multiLevelType w:val="hybridMultilevel"/>
    <w:tmpl w:val="D24A184E"/>
    <w:lvl w:ilvl="0" w:tplc="B3C4F144">
      <w:start w:val="1"/>
      <w:numFmt w:val="bullet"/>
      <w:lvlText w:val=""/>
      <w:lvlJc w:val="left"/>
      <w:pPr>
        <w:tabs>
          <w:tab w:val="num" w:pos="720"/>
        </w:tabs>
        <w:ind w:left="720" w:hanging="360"/>
      </w:pPr>
      <w:rPr>
        <w:rFonts w:ascii="Symbol" w:hAnsi="Symbol" w:hint="default"/>
        <w:color w:val="000000"/>
        <w:sz w:val="18"/>
        <w:szCs w:val="18"/>
      </w:rPr>
    </w:lvl>
    <w:lvl w:ilvl="1" w:tplc="C2E2D35C">
      <w:start w:val="1"/>
      <w:numFmt w:val="bullet"/>
      <w:lvlText w:val=""/>
      <w:lvlJc w:val="left"/>
      <w:pPr>
        <w:tabs>
          <w:tab w:val="num" w:pos="1296"/>
        </w:tabs>
        <w:ind w:left="1296" w:hanging="216"/>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7001473"/>
    <w:multiLevelType w:val="hybridMultilevel"/>
    <w:tmpl w:val="EEF81F08"/>
    <w:lvl w:ilvl="0" w:tplc="CE88B3E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E5E1E1E"/>
    <w:multiLevelType w:val="hybridMultilevel"/>
    <w:tmpl w:val="7DC8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9"/>
  </w:num>
  <w:num w:numId="5">
    <w:abstractNumId w:val="4"/>
  </w:num>
  <w:num w:numId="6">
    <w:abstractNumId w:val="8"/>
  </w:num>
  <w:num w:numId="7">
    <w:abstractNumId w:val="7"/>
  </w:num>
  <w:num w:numId="8">
    <w:abstractNumId w:val="12"/>
  </w:num>
  <w:num w:numId="9">
    <w:abstractNumId w:val="21"/>
  </w:num>
  <w:num w:numId="10">
    <w:abstractNumId w:val="11"/>
  </w:num>
  <w:num w:numId="11">
    <w:abstractNumId w:val="6"/>
  </w:num>
  <w:num w:numId="12">
    <w:abstractNumId w:val="20"/>
  </w:num>
  <w:num w:numId="13">
    <w:abstractNumId w:val="22"/>
  </w:num>
  <w:num w:numId="14">
    <w:abstractNumId w:val="24"/>
  </w:num>
  <w:num w:numId="15">
    <w:abstractNumId w:val="13"/>
  </w:num>
  <w:num w:numId="16">
    <w:abstractNumId w:val="23"/>
  </w:num>
  <w:num w:numId="17">
    <w:abstractNumId w:val="3"/>
  </w:num>
  <w:num w:numId="18">
    <w:abstractNumId w:val="5"/>
  </w:num>
  <w:num w:numId="19">
    <w:abstractNumId w:val="9"/>
  </w:num>
  <w:num w:numId="20">
    <w:abstractNumId w:val="17"/>
  </w:num>
  <w:num w:numId="21">
    <w:abstractNumId w:val="25"/>
  </w:num>
  <w:num w:numId="22">
    <w:abstractNumId w:val="16"/>
  </w:num>
  <w:num w:numId="23">
    <w:abstractNumId w:val="2"/>
  </w:num>
  <w:num w:numId="24">
    <w:abstractNumId w:val="15"/>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C0DA3"/>
    <w:rsid w:val="001C281B"/>
    <w:rsid w:val="00206B10"/>
    <w:rsid w:val="00243452"/>
    <w:rsid w:val="00250AA8"/>
    <w:rsid w:val="00263913"/>
    <w:rsid w:val="002A73BD"/>
    <w:rsid w:val="002B134A"/>
    <w:rsid w:val="002D3A6B"/>
    <w:rsid w:val="003121B9"/>
    <w:rsid w:val="00313DB9"/>
    <w:rsid w:val="00332EA5"/>
    <w:rsid w:val="00380F5B"/>
    <w:rsid w:val="003D75BB"/>
    <w:rsid w:val="00442C29"/>
    <w:rsid w:val="004A7646"/>
    <w:rsid w:val="004D32EA"/>
    <w:rsid w:val="004E7DAB"/>
    <w:rsid w:val="004F118D"/>
    <w:rsid w:val="0055553D"/>
    <w:rsid w:val="005F46EB"/>
    <w:rsid w:val="00681FE7"/>
    <w:rsid w:val="00703F2E"/>
    <w:rsid w:val="007C3DD8"/>
    <w:rsid w:val="009763B6"/>
    <w:rsid w:val="009923BB"/>
    <w:rsid w:val="009B133F"/>
    <w:rsid w:val="009C3275"/>
    <w:rsid w:val="00A43205"/>
    <w:rsid w:val="00A54584"/>
    <w:rsid w:val="00A86E2B"/>
    <w:rsid w:val="00AD26EC"/>
    <w:rsid w:val="00AE1D16"/>
    <w:rsid w:val="00C6377D"/>
    <w:rsid w:val="00CB3DCE"/>
    <w:rsid w:val="00CC2C5D"/>
    <w:rsid w:val="00D05E0A"/>
    <w:rsid w:val="00D904BF"/>
    <w:rsid w:val="00E84E9D"/>
    <w:rsid w:val="00E966B8"/>
    <w:rsid w:val="00EA051F"/>
    <w:rsid w:val="00EF16F0"/>
    <w:rsid w:val="00F53B18"/>
    <w:rsid w:val="00F675E9"/>
    <w:rsid w:val="00FF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946940B5-A5EF-4CD8-AE32-24CD4FB2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4A7646"/>
    <w:pPr>
      <w:spacing w:after="160"/>
      <w:ind w:left="720"/>
      <w:contextualSpacing/>
    </w:pPr>
    <w:rPr>
      <w:rFonts w:asciiTheme="minorHAnsi" w:hAnsiTheme="minorHAnsi"/>
      <w:sz w:val="22"/>
      <w:szCs w:val="22"/>
      <w:lang w:eastAsia="en-US"/>
    </w:rPr>
  </w:style>
  <w:style w:type="paragraph" w:customStyle="1" w:styleId="tabletext">
    <w:name w:val="table text"/>
    <w:basedOn w:val="Heading2"/>
    <w:rsid w:val="00380F5B"/>
    <w:pPr>
      <w:keepNext w:val="0"/>
      <w:keepLines w:val="0"/>
      <w:spacing w:before="0" w:after="0" w:line="240" w:lineRule="auto"/>
    </w:pPr>
    <w:rPr>
      <w:rFonts w:ascii="Arial" w:eastAsia="Times New Roman" w:hAnsi="Arial" w:cs="Arial"/>
      <w:b w:val="0"/>
      <w:sz w:val="20"/>
      <w:szCs w:val="20"/>
      <w:lang w:eastAsia="en-US"/>
    </w:rPr>
  </w:style>
  <w:style w:type="paragraph" w:styleId="NormalWeb">
    <w:name w:val="Normal (Web)"/>
    <w:basedOn w:val="Normal"/>
    <w:uiPriority w:val="99"/>
    <w:semiHidden/>
    <w:unhideWhenUsed/>
    <w:rsid w:val="00A86E2B"/>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D7C9-B339-44E6-9814-8159C74A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2017-11-12T18:56:00Z</dcterms:created>
  <dcterms:modified xsi:type="dcterms:W3CDTF">2021-07-15T20:36:00Z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