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38DAFF14" w:rsidR="009B133F" w:rsidRPr="00E84E9D" w:rsidRDefault="005B5A11" w:rsidP="00206B10">
      <w:pPr>
        <w:pStyle w:val="Heading2"/>
        <w:keepNext w:val="0"/>
        <w:keepLines w:val="0"/>
        <w:widowControl w:val="0"/>
        <w:spacing w:after="360"/>
        <w:rPr>
          <w:sz w:val="40"/>
          <w:szCs w:val="32"/>
        </w:rPr>
      </w:pPr>
      <w:r>
        <w:rPr>
          <w:sz w:val="40"/>
          <w:szCs w:val="32"/>
        </w:rPr>
        <w:t>Icebreaker</w:t>
      </w:r>
      <w:r w:rsidR="00E84E9D">
        <w:rPr>
          <w:sz w:val="40"/>
          <w:szCs w:val="32"/>
        </w:rPr>
        <w:t>:</w:t>
      </w:r>
      <w:r w:rsidR="00E84E9D">
        <w:rPr>
          <w:sz w:val="40"/>
          <w:szCs w:val="32"/>
        </w:rPr>
        <w:br/>
      </w:r>
      <w:r>
        <w:rPr>
          <w:sz w:val="40"/>
          <w:szCs w:val="40"/>
        </w:rPr>
        <w:t>Knowledge Management Typologies</w:t>
      </w:r>
      <w:r w:rsidR="009B133F" w:rsidRPr="00E84E9D">
        <w:rPr>
          <w:sz w:val="40"/>
          <w:szCs w:val="40"/>
        </w:rPr>
        <w:t xml:space="preserve"> </w:t>
      </w:r>
    </w:p>
    <w:p w14:paraId="1829E4FF" w14:textId="44787B6E"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1754F867" w14:textId="6AF31EC3" w:rsidR="005B5A11" w:rsidRPr="004501C3" w:rsidRDefault="005B5A11" w:rsidP="005B5A11">
      <w:pPr>
        <w:widowControl w:val="0"/>
        <w:numPr>
          <w:ilvl w:val="0"/>
          <w:numId w:val="15"/>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Identify the degree to which your staff roles correspond with vital knowledge management </w:t>
      </w:r>
      <w:r w:rsidR="00973A1D">
        <w:rPr>
          <w:rFonts w:eastAsia="Times New Roman" w:cs="Arial"/>
          <w:color w:val="000000"/>
          <w:szCs w:val="24"/>
        </w:rPr>
        <w:t xml:space="preserve">(KM) </w:t>
      </w:r>
      <w:r w:rsidRPr="004501C3">
        <w:rPr>
          <w:rFonts w:eastAsia="Times New Roman" w:cs="Arial"/>
          <w:color w:val="000000"/>
          <w:szCs w:val="24"/>
        </w:rPr>
        <w:t xml:space="preserve">capacities </w:t>
      </w:r>
    </w:p>
    <w:p w14:paraId="31CA32CD" w14:textId="77777777" w:rsidR="005B5A11" w:rsidRPr="004501C3" w:rsidRDefault="005B5A11" w:rsidP="005B5A11">
      <w:pPr>
        <w:widowControl w:val="0"/>
        <w:numPr>
          <w:ilvl w:val="0"/>
          <w:numId w:val="15"/>
        </w:numPr>
        <w:spacing w:after="0" w:line="276" w:lineRule="auto"/>
        <w:textAlignment w:val="baseline"/>
        <w:rPr>
          <w:rFonts w:eastAsia="Times New Roman" w:cs="Arial"/>
          <w:color w:val="000000"/>
          <w:szCs w:val="24"/>
        </w:rPr>
      </w:pPr>
      <w:r w:rsidRPr="004501C3">
        <w:rPr>
          <w:rFonts w:eastAsia="Times New Roman" w:cs="Arial"/>
          <w:color w:val="000000"/>
          <w:szCs w:val="24"/>
        </w:rPr>
        <w:t>Compare current roles of staff to the ones expected from the organization</w:t>
      </w:r>
    </w:p>
    <w:p w14:paraId="350BC2D5" w14:textId="14BE87F0" w:rsidR="005B5A11" w:rsidRPr="004501C3" w:rsidRDefault="005B5A11" w:rsidP="005B5A11">
      <w:pPr>
        <w:widowControl w:val="0"/>
        <w:numPr>
          <w:ilvl w:val="0"/>
          <w:numId w:val="15"/>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Compare current roles of staff to the </w:t>
      </w:r>
      <w:r w:rsidR="00973A1D">
        <w:rPr>
          <w:rFonts w:eastAsia="Times New Roman" w:cs="Arial"/>
          <w:color w:val="000000"/>
          <w:szCs w:val="24"/>
        </w:rPr>
        <w:t xml:space="preserve">ones that </w:t>
      </w:r>
      <w:r w:rsidRPr="004501C3">
        <w:rPr>
          <w:rFonts w:eastAsia="Times New Roman" w:cs="Arial"/>
          <w:color w:val="000000"/>
          <w:szCs w:val="24"/>
        </w:rPr>
        <w:t>staff want to develop</w:t>
      </w:r>
    </w:p>
    <w:p w14:paraId="6196BD53" w14:textId="0F6BA69A"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3453A2AD" w14:textId="77777777" w:rsidR="00973A1D" w:rsidRDefault="00973A1D" w:rsidP="005B5A11">
      <w:pPr>
        <w:widowControl w:val="0"/>
        <w:spacing w:after="0" w:line="276" w:lineRule="auto"/>
        <w:rPr>
          <w:rFonts w:eastAsia="Times New Roman" w:cs="Arial"/>
          <w:color w:val="000000"/>
          <w:szCs w:val="24"/>
        </w:rPr>
      </w:pPr>
      <w:r>
        <w:rPr>
          <w:rFonts w:eastAsia="Times New Roman" w:cs="Arial"/>
          <w:color w:val="000000"/>
          <w:szCs w:val="24"/>
        </w:rPr>
        <w:t>KM</w:t>
      </w:r>
      <w:r w:rsidR="005B5A11" w:rsidRPr="004501C3">
        <w:rPr>
          <w:rFonts w:eastAsia="Times New Roman" w:cs="Arial"/>
          <w:color w:val="000000"/>
          <w:szCs w:val="24"/>
        </w:rPr>
        <w:t xml:space="preserve"> is a strategic approach to </w:t>
      </w:r>
      <w:r>
        <w:rPr>
          <w:rFonts w:eastAsia="Times New Roman" w:cs="Arial"/>
          <w:color w:val="000000"/>
          <w:szCs w:val="24"/>
        </w:rPr>
        <w:t>improving the efficiency and effectiveness of</w:t>
      </w:r>
      <w:r w:rsidR="005B5A11" w:rsidRPr="004501C3">
        <w:rPr>
          <w:rFonts w:eastAsia="Times New Roman" w:cs="Arial"/>
          <w:color w:val="000000"/>
          <w:szCs w:val="24"/>
        </w:rPr>
        <w:t xml:space="preserve"> </w:t>
      </w:r>
      <w:r w:rsidR="00110B7F">
        <w:rPr>
          <w:rFonts w:eastAsia="Times New Roman" w:cs="Arial"/>
          <w:color w:val="000000"/>
          <w:szCs w:val="24"/>
        </w:rPr>
        <w:t>health and development program</w:t>
      </w:r>
      <w:r w:rsidR="005B5A11" w:rsidRPr="004501C3">
        <w:rPr>
          <w:rFonts w:eastAsia="Times New Roman" w:cs="Arial"/>
          <w:color w:val="000000"/>
          <w:szCs w:val="24"/>
        </w:rPr>
        <w:t xml:space="preserve">s around the world. </w:t>
      </w:r>
      <w:r>
        <w:rPr>
          <w:rFonts w:eastAsia="Times New Roman" w:cs="Arial"/>
          <w:color w:val="000000"/>
          <w:szCs w:val="24"/>
        </w:rPr>
        <w:t xml:space="preserve">It </w:t>
      </w:r>
      <w:r w:rsidR="005B5A11" w:rsidRPr="004501C3">
        <w:rPr>
          <w:rFonts w:eastAsia="Times New Roman" w:cs="Arial"/>
          <w:color w:val="000000"/>
          <w:szCs w:val="24"/>
        </w:rPr>
        <w:t xml:space="preserve">is </w:t>
      </w:r>
      <w:r>
        <w:rPr>
          <w:rFonts w:eastAsia="Times New Roman" w:cs="Arial"/>
          <w:color w:val="000000"/>
          <w:szCs w:val="24"/>
        </w:rPr>
        <w:t xml:space="preserve">the </w:t>
      </w:r>
      <w:r w:rsidR="005B5A11" w:rsidRPr="004501C3">
        <w:rPr>
          <w:rFonts w:eastAsia="Times New Roman" w:cs="Arial"/>
          <w:color w:val="000000"/>
          <w:szCs w:val="24"/>
        </w:rPr>
        <w:t xml:space="preserve">systematic process of collecting knowledge and connecting people to it so they can act effectively. </w:t>
      </w:r>
    </w:p>
    <w:p w14:paraId="6830BC49" w14:textId="77777777" w:rsidR="00973A1D" w:rsidRDefault="00973A1D" w:rsidP="005B5A11">
      <w:pPr>
        <w:widowControl w:val="0"/>
        <w:spacing w:after="0" w:line="276" w:lineRule="auto"/>
        <w:rPr>
          <w:rFonts w:eastAsia="Times New Roman" w:cs="Arial"/>
          <w:color w:val="000000"/>
          <w:szCs w:val="24"/>
        </w:rPr>
      </w:pPr>
    </w:p>
    <w:p w14:paraId="324BFC55" w14:textId="2965A287" w:rsidR="005B5A11" w:rsidRPr="004501C3" w:rsidRDefault="004F0954" w:rsidP="005B5A11">
      <w:pPr>
        <w:widowControl w:val="0"/>
        <w:spacing w:after="0" w:line="276" w:lineRule="auto"/>
        <w:rPr>
          <w:rFonts w:eastAsia="Times New Roman" w:cs="Times New Roman"/>
          <w:szCs w:val="24"/>
        </w:rPr>
      </w:pPr>
      <w:hyperlink r:id="rId8" w:history="1">
        <w:r w:rsidR="005B5A11" w:rsidRPr="004501C3">
          <w:rPr>
            <w:rFonts w:eastAsia="Times New Roman" w:cs="Arial"/>
            <w:color w:val="1155CC"/>
            <w:szCs w:val="24"/>
            <w:u w:val="single"/>
          </w:rPr>
          <w:t>KM is being adopted a</w:t>
        </w:r>
        <w:r w:rsidR="005B5A11" w:rsidRPr="004501C3">
          <w:rPr>
            <w:rFonts w:eastAsia="Times New Roman" w:cs="Arial"/>
            <w:color w:val="1155CC"/>
            <w:szCs w:val="24"/>
            <w:u w:val="single"/>
          </w:rPr>
          <w:t>n</w:t>
        </w:r>
        <w:r w:rsidR="005B5A11" w:rsidRPr="004501C3">
          <w:rPr>
            <w:rFonts w:eastAsia="Times New Roman" w:cs="Arial"/>
            <w:color w:val="1155CC"/>
            <w:szCs w:val="24"/>
            <w:u w:val="single"/>
          </w:rPr>
          <w:t>d applied</w:t>
        </w:r>
      </w:hyperlink>
      <w:r w:rsidR="00973A1D">
        <w:rPr>
          <w:rFonts w:eastAsia="Times New Roman" w:cs="Arial"/>
          <w:color w:val="000000"/>
          <w:szCs w:val="24"/>
        </w:rPr>
        <w:t xml:space="preserve"> in as many forms as organizations take.</w:t>
      </w:r>
      <w:r w:rsidR="005B5A11" w:rsidRPr="004501C3">
        <w:rPr>
          <w:rFonts w:eastAsia="Times New Roman" w:cs="Arial"/>
          <w:color w:val="000000"/>
          <w:szCs w:val="24"/>
        </w:rPr>
        <w:t xml:space="preserve"> From the</w:t>
      </w:r>
      <w:r w:rsidR="00110B7F">
        <w:rPr>
          <w:rFonts w:eastAsia="Times New Roman" w:cs="Arial"/>
          <w:color w:val="000000"/>
          <w:szCs w:val="24"/>
        </w:rPr>
        <w:t xml:space="preserve"> World Health Organization, which </w:t>
      </w:r>
      <w:r w:rsidR="005B5A11" w:rsidRPr="004501C3">
        <w:rPr>
          <w:rFonts w:eastAsia="Times New Roman" w:cs="Arial"/>
          <w:color w:val="000000"/>
          <w:szCs w:val="24"/>
        </w:rPr>
        <w:t xml:space="preserve">developed a </w:t>
      </w:r>
      <w:hyperlink r:id="rId9" w:history="1">
        <w:r w:rsidR="005B5A11" w:rsidRPr="004501C3">
          <w:rPr>
            <w:rFonts w:eastAsia="Times New Roman" w:cs="Arial"/>
            <w:color w:val="1155CC"/>
            <w:szCs w:val="24"/>
            <w:u w:val="single"/>
          </w:rPr>
          <w:t>KM strat</w:t>
        </w:r>
        <w:r w:rsidR="005B5A11" w:rsidRPr="004501C3">
          <w:rPr>
            <w:rFonts w:eastAsia="Times New Roman" w:cs="Arial"/>
            <w:color w:val="1155CC"/>
            <w:szCs w:val="24"/>
            <w:u w:val="single"/>
          </w:rPr>
          <w:t>e</w:t>
        </w:r>
        <w:r w:rsidR="005B5A11" w:rsidRPr="004501C3">
          <w:rPr>
            <w:rFonts w:eastAsia="Times New Roman" w:cs="Arial"/>
            <w:color w:val="1155CC"/>
            <w:szCs w:val="24"/>
            <w:u w:val="single"/>
          </w:rPr>
          <w:t>gy in 2005</w:t>
        </w:r>
      </w:hyperlink>
      <w:r w:rsidR="005B5A11" w:rsidRPr="004501C3">
        <w:rPr>
          <w:rFonts w:eastAsia="Times New Roman" w:cs="Arial"/>
          <w:color w:val="000000"/>
          <w:szCs w:val="24"/>
        </w:rPr>
        <w:t>, to NGOs like the African Popula</w:t>
      </w:r>
      <w:r w:rsidR="00110B7F">
        <w:rPr>
          <w:rFonts w:eastAsia="Times New Roman" w:cs="Arial"/>
          <w:color w:val="000000"/>
          <w:szCs w:val="24"/>
        </w:rPr>
        <w:t>tion and Health Research Center, which</w:t>
      </w:r>
      <w:r w:rsidR="005B5A11" w:rsidRPr="004501C3">
        <w:rPr>
          <w:rFonts w:eastAsia="Times New Roman" w:cs="Arial"/>
          <w:color w:val="000000"/>
          <w:szCs w:val="24"/>
        </w:rPr>
        <w:t xml:space="preserve"> </w:t>
      </w:r>
      <w:r w:rsidR="00110B7F">
        <w:rPr>
          <w:rFonts w:eastAsia="Times New Roman" w:cs="Arial"/>
          <w:color w:val="000000"/>
          <w:szCs w:val="24"/>
        </w:rPr>
        <w:t>is</w:t>
      </w:r>
      <w:r w:rsidR="005B5A11" w:rsidRPr="004501C3">
        <w:rPr>
          <w:rFonts w:eastAsia="Times New Roman" w:cs="Arial"/>
          <w:color w:val="000000"/>
          <w:szCs w:val="24"/>
        </w:rPr>
        <w:t xml:space="preserve"> </w:t>
      </w:r>
      <w:hyperlink r:id="rId10" w:history="1">
        <w:r w:rsidR="005B5A11" w:rsidRPr="004501C3">
          <w:rPr>
            <w:rFonts w:eastAsia="Times New Roman" w:cs="Arial"/>
            <w:color w:val="1155CC"/>
            <w:szCs w:val="24"/>
            <w:u w:val="single"/>
          </w:rPr>
          <w:t>integra</w:t>
        </w:r>
        <w:r w:rsidR="005B5A11" w:rsidRPr="004501C3">
          <w:rPr>
            <w:rFonts w:eastAsia="Times New Roman" w:cs="Arial"/>
            <w:color w:val="1155CC"/>
            <w:szCs w:val="24"/>
            <w:u w:val="single"/>
          </w:rPr>
          <w:t>t</w:t>
        </w:r>
        <w:r w:rsidR="005B5A11" w:rsidRPr="004501C3">
          <w:rPr>
            <w:rFonts w:eastAsia="Times New Roman" w:cs="Arial"/>
            <w:color w:val="1155CC"/>
            <w:szCs w:val="24"/>
            <w:u w:val="single"/>
          </w:rPr>
          <w:t>ing</w:t>
        </w:r>
        <w:r w:rsidR="005B5A11" w:rsidRPr="004501C3">
          <w:rPr>
            <w:rFonts w:eastAsia="Times New Roman" w:cs="Arial"/>
            <w:color w:val="1155CC"/>
            <w:szCs w:val="24"/>
            <w:u w:val="single"/>
          </w:rPr>
          <w:t xml:space="preserve"> </w:t>
        </w:r>
        <w:r w:rsidR="005B5A11" w:rsidRPr="004501C3">
          <w:rPr>
            <w:rFonts w:eastAsia="Times New Roman" w:cs="Arial"/>
            <w:color w:val="1155CC"/>
            <w:szCs w:val="24"/>
            <w:u w:val="single"/>
          </w:rPr>
          <w:t>KM</w:t>
        </w:r>
      </w:hyperlink>
      <w:r w:rsidR="005B5A11" w:rsidRPr="004501C3">
        <w:rPr>
          <w:rFonts w:eastAsia="Times New Roman" w:cs="Arial"/>
          <w:color w:val="000000"/>
          <w:szCs w:val="24"/>
        </w:rPr>
        <w:t xml:space="preserve"> into their research work, KM is gaining widespread interest and acceptance.</w:t>
      </w:r>
    </w:p>
    <w:p w14:paraId="281C0473" w14:textId="77777777" w:rsidR="005B5A11" w:rsidRPr="004501C3" w:rsidRDefault="005B5A11" w:rsidP="005B5A11">
      <w:pPr>
        <w:widowControl w:val="0"/>
        <w:spacing w:after="0" w:line="276" w:lineRule="auto"/>
        <w:rPr>
          <w:rFonts w:eastAsia="Times New Roman" w:cs="Times New Roman"/>
          <w:szCs w:val="24"/>
        </w:rPr>
      </w:pPr>
    </w:p>
    <w:p w14:paraId="55E372C3" w14:textId="7CC995E9" w:rsidR="005B5A11" w:rsidRDefault="005B5A11" w:rsidP="005B5A11">
      <w:pPr>
        <w:widowControl w:val="0"/>
        <w:spacing w:after="0"/>
        <w:rPr>
          <w:rFonts w:eastAsia="Times New Roman" w:cs="Arial"/>
          <w:color w:val="000000"/>
          <w:szCs w:val="24"/>
        </w:rPr>
      </w:pPr>
      <w:r w:rsidRPr="004501C3">
        <w:rPr>
          <w:rFonts w:eastAsia="Times New Roman" w:cs="Arial"/>
          <w:color w:val="000000"/>
          <w:szCs w:val="24"/>
        </w:rPr>
        <w:t>This exerc</w:t>
      </w:r>
      <w:r w:rsidR="00110B7F">
        <w:rPr>
          <w:rFonts w:eastAsia="Times New Roman" w:cs="Arial"/>
          <w:color w:val="000000"/>
          <w:szCs w:val="24"/>
        </w:rPr>
        <w:t>ise on KM t</w:t>
      </w:r>
      <w:r w:rsidRPr="004501C3">
        <w:rPr>
          <w:rFonts w:eastAsia="Times New Roman" w:cs="Arial"/>
          <w:color w:val="000000"/>
          <w:szCs w:val="24"/>
        </w:rPr>
        <w:t xml:space="preserve">ypologies was developed to raise awareness of KM as a valuable discipline by making </w:t>
      </w:r>
      <w:r w:rsidR="00973A1D">
        <w:rPr>
          <w:rFonts w:eastAsia="Times New Roman" w:cs="Arial"/>
          <w:color w:val="000000"/>
          <w:szCs w:val="24"/>
        </w:rPr>
        <w:t>the work of KM</w:t>
      </w:r>
      <w:r w:rsidRPr="004501C3">
        <w:rPr>
          <w:rFonts w:eastAsia="Times New Roman" w:cs="Arial"/>
          <w:color w:val="000000"/>
          <w:szCs w:val="24"/>
        </w:rPr>
        <w:t xml:space="preserve"> more accessible and personal. It is also meant to highlight the KM work</w:t>
      </w:r>
      <w:r w:rsidR="00973A1D">
        <w:rPr>
          <w:rFonts w:eastAsia="Times New Roman" w:cs="Arial"/>
          <w:color w:val="000000"/>
          <w:szCs w:val="24"/>
        </w:rPr>
        <w:t xml:space="preserve"> that</w:t>
      </w:r>
      <w:r w:rsidRPr="004501C3">
        <w:rPr>
          <w:rFonts w:eastAsia="Times New Roman" w:cs="Arial"/>
          <w:color w:val="000000"/>
          <w:szCs w:val="24"/>
        </w:rPr>
        <w:t xml:space="preserve"> many people are already engaged in on an </w:t>
      </w:r>
      <w:r w:rsidR="00110B7F">
        <w:rPr>
          <w:rFonts w:eastAsia="Times New Roman" w:cs="Arial"/>
          <w:color w:val="000000"/>
          <w:szCs w:val="24"/>
        </w:rPr>
        <w:t xml:space="preserve">as-needed </w:t>
      </w:r>
      <w:r w:rsidRPr="004501C3">
        <w:rPr>
          <w:rFonts w:eastAsia="Times New Roman" w:cs="Arial"/>
          <w:color w:val="000000"/>
          <w:szCs w:val="24"/>
        </w:rPr>
        <w:t xml:space="preserve">basis and showcase KM’s interdisciplinary nature. </w:t>
      </w:r>
    </w:p>
    <w:p w14:paraId="22C22D6D" w14:textId="23131747" w:rsidR="009B133F" w:rsidRPr="00E84E9D" w:rsidRDefault="005B5A11"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3A34D677" w14:textId="5FA6BFDE" w:rsidR="00110B7F" w:rsidRDefault="00110B7F" w:rsidP="00110B7F">
      <w:pPr>
        <w:spacing w:line="276" w:lineRule="auto"/>
        <w:rPr>
          <w:rFonts w:eastAsia="Times New Roman" w:cs="Arial"/>
          <w:color w:val="000000"/>
          <w:szCs w:val="24"/>
        </w:rPr>
      </w:pPr>
      <w:r>
        <w:rPr>
          <w:rFonts w:eastAsia="Times New Roman" w:cs="Arial"/>
          <w:color w:val="000000"/>
          <w:szCs w:val="24"/>
        </w:rPr>
        <w:t>Total: 55 minutes</w:t>
      </w:r>
    </w:p>
    <w:p w14:paraId="3895A326" w14:textId="5C890135" w:rsidR="005B5A11" w:rsidRDefault="00110B7F" w:rsidP="00110B7F">
      <w:pPr>
        <w:spacing w:after="0" w:line="276" w:lineRule="auto"/>
        <w:rPr>
          <w:rFonts w:eastAsia="Times New Roman" w:cs="Arial"/>
          <w:color w:val="000000"/>
          <w:szCs w:val="24"/>
        </w:rPr>
      </w:pPr>
      <w:r>
        <w:rPr>
          <w:rFonts w:eastAsia="Times New Roman" w:cs="Arial"/>
          <w:color w:val="000000"/>
          <w:szCs w:val="24"/>
        </w:rPr>
        <w:t>Prepare for this activity</w:t>
      </w:r>
      <w:r w:rsidR="005B5A11" w:rsidRPr="004501C3">
        <w:rPr>
          <w:rFonts w:eastAsia="Times New Roman" w:cs="Arial"/>
          <w:color w:val="000000"/>
          <w:szCs w:val="24"/>
        </w:rPr>
        <w:t xml:space="preserve"> </w:t>
      </w:r>
      <w:r>
        <w:rPr>
          <w:rFonts w:eastAsia="Times New Roman" w:cs="Arial"/>
          <w:color w:val="000000"/>
          <w:szCs w:val="24"/>
        </w:rPr>
        <w:t>(</w:t>
      </w:r>
      <w:r w:rsidR="005B5A11" w:rsidRPr="004501C3">
        <w:rPr>
          <w:rFonts w:eastAsia="Times New Roman" w:cs="Arial"/>
          <w:color w:val="000000"/>
          <w:szCs w:val="24"/>
        </w:rPr>
        <w:t xml:space="preserve">10 </w:t>
      </w:r>
      <w:r>
        <w:rPr>
          <w:rFonts w:eastAsia="Times New Roman" w:cs="Arial"/>
          <w:color w:val="000000"/>
          <w:szCs w:val="24"/>
        </w:rPr>
        <w:t>minutes), then explain</w:t>
      </w:r>
      <w:r w:rsidR="005B5A11" w:rsidRPr="004501C3">
        <w:rPr>
          <w:rFonts w:eastAsia="Times New Roman" w:cs="Arial"/>
          <w:color w:val="000000"/>
          <w:szCs w:val="24"/>
        </w:rPr>
        <w:t xml:space="preserve"> </w:t>
      </w:r>
      <w:r w:rsidRPr="004501C3">
        <w:rPr>
          <w:rFonts w:eastAsia="Times New Roman" w:cs="Arial"/>
          <w:color w:val="000000"/>
          <w:szCs w:val="24"/>
        </w:rPr>
        <w:t xml:space="preserve">the exercise and ask the participants to act on your guidance </w:t>
      </w:r>
      <w:r>
        <w:rPr>
          <w:rFonts w:eastAsia="Times New Roman" w:cs="Arial"/>
          <w:color w:val="000000"/>
          <w:szCs w:val="24"/>
        </w:rPr>
        <w:t>(20 minute)</w:t>
      </w:r>
      <w:r w:rsidR="005B5A11" w:rsidRPr="004501C3">
        <w:rPr>
          <w:rFonts w:eastAsia="Times New Roman" w:cs="Arial"/>
          <w:color w:val="000000"/>
          <w:szCs w:val="24"/>
        </w:rPr>
        <w:t xml:space="preserve">. </w:t>
      </w:r>
      <w:r>
        <w:rPr>
          <w:rFonts w:eastAsia="Times New Roman" w:cs="Arial"/>
          <w:color w:val="000000"/>
          <w:szCs w:val="24"/>
        </w:rPr>
        <w:t>Bring everyone together to discuss the results of the exercise (</w:t>
      </w:r>
      <w:r w:rsidR="005B5A11" w:rsidRPr="004501C3">
        <w:rPr>
          <w:rFonts w:eastAsia="Times New Roman" w:cs="Arial"/>
          <w:color w:val="000000"/>
          <w:szCs w:val="24"/>
        </w:rPr>
        <w:t>25 minutes</w:t>
      </w:r>
      <w:r>
        <w:rPr>
          <w:rFonts w:eastAsia="Times New Roman" w:cs="Arial"/>
          <w:color w:val="000000"/>
          <w:szCs w:val="24"/>
        </w:rPr>
        <w:t>)</w:t>
      </w:r>
      <w:r w:rsidR="005B5A11" w:rsidRPr="004501C3">
        <w:rPr>
          <w:rFonts w:eastAsia="Times New Roman" w:cs="Arial"/>
          <w:color w:val="000000"/>
          <w:szCs w:val="24"/>
        </w:rPr>
        <w:t xml:space="preserve">. </w:t>
      </w:r>
    </w:p>
    <w:p w14:paraId="2A34F8F6" w14:textId="77777777" w:rsidR="00997DE7" w:rsidRDefault="00997DE7">
      <w:pPr>
        <w:rPr>
          <w:rFonts w:eastAsiaTheme="majorEastAsia" w:cstheme="majorBidi"/>
          <w:b/>
          <w:sz w:val="28"/>
          <w:szCs w:val="26"/>
        </w:rPr>
      </w:pPr>
      <w:r>
        <w:rPr>
          <w:rFonts w:eastAsiaTheme="majorEastAsia" w:cstheme="majorBidi"/>
          <w:b/>
          <w:sz w:val="28"/>
          <w:szCs w:val="26"/>
        </w:rPr>
        <w:br w:type="page"/>
      </w:r>
    </w:p>
    <w:p w14:paraId="004F1A29" w14:textId="4F206E51" w:rsidR="009B133F" w:rsidRPr="00E84E9D" w:rsidRDefault="005B5A11" w:rsidP="00E84E9D">
      <w:pPr>
        <w:spacing w:before="160" w:after="160" w:line="276" w:lineRule="auto"/>
        <w:rPr>
          <w:rFonts w:eastAsiaTheme="majorEastAsia" w:cstheme="majorBidi"/>
          <w:b/>
          <w:sz w:val="28"/>
          <w:szCs w:val="26"/>
        </w:rPr>
      </w:pPr>
      <w:r>
        <w:rPr>
          <w:rFonts w:eastAsiaTheme="majorEastAsia" w:cstheme="majorBidi"/>
          <w:b/>
          <w:sz w:val="28"/>
          <w:szCs w:val="26"/>
        </w:rPr>
        <w:lastRenderedPageBreak/>
        <w:t>Knowledge Management Types</w:t>
      </w:r>
    </w:p>
    <w:p w14:paraId="43D079F6" w14:textId="2D0A52D8" w:rsidR="00110B7F" w:rsidRDefault="005B5A11" w:rsidP="005B5A11">
      <w:pPr>
        <w:widowControl w:val="0"/>
        <w:spacing w:after="0" w:line="276" w:lineRule="auto"/>
        <w:rPr>
          <w:rFonts w:eastAsia="Times New Roman" w:cs="Arial"/>
          <w:color w:val="181717"/>
          <w:szCs w:val="24"/>
        </w:rPr>
      </w:pPr>
      <w:r w:rsidRPr="004501C3">
        <w:rPr>
          <w:rFonts w:eastAsia="Times New Roman" w:cs="Arial"/>
          <w:color w:val="000000"/>
          <w:szCs w:val="24"/>
        </w:rPr>
        <w:t>The types identified here draw on the work of Fahy and Nisbet (2011)</w:t>
      </w:r>
      <w:r w:rsidR="00973A1D">
        <w:rPr>
          <w:rStyle w:val="FootnoteReference"/>
          <w:rFonts w:eastAsia="Times New Roman" w:cs="Arial"/>
          <w:color w:val="000000"/>
          <w:szCs w:val="24"/>
        </w:rPr>
        <w:footnoteReference w:id="1"/>
      </w:r>
      <w:r w:rsidRPr="004501C3">
        <w:rPr>
          <w:rFonts w:eastAsia="Times New Roman" w:cs="Arial"/>
          <w:color w:val="181717"/>
          <w:szCs w:val="24"/>
        </w:rPr>
        <w:t xml:space="preserve"> and Reinhardt et al</w:t>
      </w:r>
      <w:r w:rsidR="00110B7F">
        <w:rPr>
          <w:rFonts w:eastAsia="Times New Roman" w:cs="Arial"/>
          <w:color w:val="181717"/>
          <w:szCs w:val="24"/>
        </w:rPr>
        <w:t>.</w:t>
      </w:r>
      <w:r w:rsidRPr="004501C3">
        <w:rPr>
          <w:rFonts w:eastAsia="Times New Roman" w:cs="Arial"/>
          <w:color w:val="181717"/>
          <w:szCs w:val="24"/>
        </w:rPr>
        <w:t xml:space="preserve"> (2011).</w:t>
      </w:r>
      <w:r w:rsidR="00973A1D">
        <w:rPr>
          <w:rStyle w:val="FootnoteReference"/>
          <w:rFonts w:eastAsia="Times New Roman" w:cs="Arial"/>
          <w:color w:val="181717"/>
          <w:szCs w:val="24"/>
        </w:rPr>
        <w:footnoteReference w:id="2"/>
      </w:r>
      <w:r w:rsidRPr="004501C3">
        <w:rPr>
          <w:rFonts w:eastAsia="Times New Roman" w:cs="Arial"/>
          <w:color w:val="181717"/>
          <w:szCs w:val="24"/>
        </w:rPr>
        <w:t xml:space="preserve"> They are also influenced by the work experiences of staff from </w:t>
      </w:r>
      <w:r w:rsidR="00A716CC">
        <w:rPr>
          <w:rFonts w:eastAsia="Times New Roman" w:cs="Arial"/>
          <w:color w:val="181717"/>
          <w:szCs w:val="24"/>
        </w:rPr>
        <w:t xml:space="preserve">the </w:t>
      </w:r>
      <w:r w:rsidRPr="004501C3">
        <w:rPr>
          <w:rFonts w:eastAsia="Times New Roman" w:cs="Arial"/>
          <w:color w:val="181717"/>
          <w:szCs w:val="24"/>
        </w:rPr>
        <w:t xml:space="preserve">Knowledge for Health </w:t>
      </w:r>
      <w:r w:rsidR="00A716CC">
        <w:rPr>
          <w:rFonts w:eastAsia="Times New Roman" w:cs="Arial"/>
          <w:color w:val="181717"/>
          <w:szCs w:val="24"/>
        </w:rPr>
        <w:t xml:space="preserve">(K4Health) </w:t>
      </w:r>
      <w:r w:rsidRPr="004501C3">
        <w:rPr>
          <w:rFonts w:eastAsia="Times New Roman" w:cs="Arial"/>
          <w:color w:val="181717"/>
          <w:szCs w:val="24"/>
        </w:rPr>
        <w:t>Project</w:t>
      </w:r>
      <w:r w:rsidR="00A716CC">
        <w:rPr>
          <w:rFonts w:eastAsia="Times New Roman" w:cs="Arial"/>
          <w:color w:val="181717"/>
          <w:szCs w:val="24"/>
        </w:rPr>
        <w:t xml:space="preserve">, which is based at the </w:t>
      </w:r>
      <w:r w:rsidRPr="004501C3">
        <w:rPr>
          <w:rFonts w:eastAsia="Times New Roman" w:cs="Arial"/>
          <w:color w:val="181717"/>
          <w:szCs w:val="24"/>
        </w:rPr>
        <w:t>Johns Hopkins Center for Communication Programs</w:t>
      </w:r>
      <w:r w:rsidR="00A716CC">
        <w:rPr>
          <w:rFonts w:eastAsia="Times New Roman" w:cs="Arial"/>
          <w:color w:val="181717"/>
          <w:szCs w:val="24"/>
        </w:rPr>
        <w:t xml:space="preserve"> with support from the United States Agency for International Development</w:t>
      </w:r>
      <w:r w:rsidRPr="004501C3">
        <w:rPr>
          <w:rFonts w:eastAsia="Times New Roman" w:cs="Arial"/>
          <w:color w:val="181717"/>
          <w:szCs w:val="24"/>
        </w:rPr>
        <w:t xml:space="preserve">. </w:t>
      </w:r>
    </w:p>
    <w:p w14:paraId="4B388B99" w14:textId="77777777" w:rsidR="00110B7F" w:rsidRDefault="00110B7F" w:rsidP="005B5A11">
      <w:pPr>
        <w:widowControl w:val="0"/>
        <w:spacing w:after="0" w:line="276" w:lineRule="auto"/>
        <w:rPr>
          <w:rFonts w:eastAsia="Times New Roman" w:cs="Arial"/>
          <w:color w:val="181717"/>
          <w:szCs w:val="24"/>
        </w:rPr>
      </w:pPr>
    </w:p>
    <w:p w14:paraId="616C5291" w14:textId="2F2138D4" w:rsidR="005B5A11" w:rsidRPr="004501C3" w:rsidRDefault="00A716CC" w:rsidP="005B5A11">
      <w:pPr>
        <w:widowControl w:val="0"/>
        <w:spacing w:after="0" w:line="276" w:lineRule="auto"/>
        <w:rPr>
          <w:rFonts w:eastAsia="Times New Roman" w:cs="Times New Roman"/>
          <w:szCs w:val="24"/>
        </w:rPr>
      </w:pPr>
      <w:r>
        <w:rPr>
          <w:rFonts w:eastAsia="Times New Roman" w:cs="Arial"/>
          <w:color w:val="181717"/>
          <w:szCs w:val="24"/>
        </w:rPr>
        <w:t>Here, we describe</w:t>
      </w:r>
      <w:r w:rsidR="005B5A11" w:rsidRPr="004501C3">
        <w:rPr>
          <w:rFonts w:eastAsia="Times New Roman" w:cs="Arial"/>
          <w:color w:val="181717"/>
          <w:szCs w:val="24"/>
        </w:rPr>
        <w:t xml:space="preserve"> 10 </w:t>
      </w:r>
      <w:r>
        <w:rPr>
          <w:rFonts w:eastAsia="Times New Roman" w:cs="Arial"/>
          <w:color w:val="181717"/>
          <w:szCs w:val="24"/>
        </w:rPr>
        <w:t xml:space="preserve">KM </w:t>
      </w:r>
      <w:r w:rsidR="005B5A11" w:rsidRPr="004501C3">
        <w:rPr>
          <w:rFonts w:eastAsia="Times New Roman" w:cs="Arial"/>
          <w:color w:val="181717"/>
          <w:szCs w:val="24"/>
        </w:rPr>
        <w:t>types</w:t>
      </w:r>
      <w:r>
        <w:rPr>
          <w:rFonts w:eastAsia="Times New Roman" w:cs="Arial"/>
          <w:color w:val="181717"/>
          <w:szCs w:val="24"/>
        </w:rPr>
        <w:t xml:space="preserve">. </w:t>
      </w:r>
      <w:r w:rsidRPr="004501C3">
        <w:rPr>
          <w:rFonts w:eastAsia="Times New Roman" w:cs="Arial"/>
          <w:color w:val="000000"/>
          <w:szCs w:val="24"/>
        </w:rPr>
        <w:t xml:space="preserve">These </w:t>
      </w:r>
      <w:r>
        <w:rPr>
          <w:rFonts w:eastAsia="Times New Roman" w:cs="Arial"/>
          <w:color w:val="000000"/>
          <w:szCs w:val="24"/>
        </w:rPr>
        <w:t>types encompass the capacities</w:t>
      </w:r>
      <w:r w:rsidRPr="004501C3">
        <w:rPr>
          <w:rFonts w:eastAsia="Times New Roman" w:cs="Arial"/>
          <w:color w:val="000000"/>
          <w:szCs w:val="24"/>
        </w:rPr>
        <w:t xml:space="preserve"> most often seen at organizations</w:t>
      </w:r>
      <w:r>
        <w:rPr>
          <w:rFonts w:eastAsia="Times New Roman" w:cs="Arial"/>
          <w:color w:val="000000"/>
          <w:szCs w:val="24"/>
        </w:rPr>
        <w:t xml:space="preserve">, but they </w:t>
      </w:r>
      <w:r w:rsidRPr="004501C3">
        <w:rPr>
          <w:rFonts w:eastAsia="Times New Roman" w:cs="Arial"/>
          <w:color w:val="000000"/>
          <w:szCs w:val="24"/>
        </w:rPr>
        <w:t>are not exhaustive nor should they be presented as such.</w:t>
      </w:r>
      <w:r w:rsidR="005B5A11" w:rsidRPr="004501C3">
        <w:rPr>
          <w:rFonts w:eastAsia="Times New Roman" w:cs="Arial"/>
          <w:color w:val="181717"/>
          <w:szCs w:val="24"/>
        </w:rPr>
        <w:t xml:space="preserve"> </w:t>
      </w:r>
    </w:p>
    <w:p w14:paraId="13A87B97" w14:textId="7DD2A05C"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MONITOR: </w:t>
      </w:r>
      <w:r w:rsidR="005B5A11" w:rsidRPr="004501C3">
        <w:rPr>
          <w:rFonts w:eastAsia="Times New Roman" w:cs="Arial"/>
          <w:color w:val="000000"/>
          <w:szCs w:val="24"/>
        </w:rPr>
        <w:t xml:space="preserve">People who monitor performance (of people, services, products, etc.) based on raw data; for example, to identify and react to emerging problems </w:t>
      </w:r>
    </w:p>
    <w:p w14:paraId="419A0D72" w14:textId="145EDBB1"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SHARER:</w:t>
      </w:r>
      <w:r>
        <w:rPr>
          <w:rFonts w:eastAsia="Times New Roman" w:cs="Arial"/>
          <w:color w:val="000000"/>
          <w:szCs w:val="24"/>
        </w:rPr>
        <w:t xml:space="preserve"> </w:t>
      </w:r>
      <w:r w:rsidR="005B5A11" w:rsidRPr="004501C3">
        <w:rPr>
          <w:rFonts w:eastAsia="Times New Roman" w:cs="Arial"/>
          <w:color w:val="000000"/>
          <w:szCs w:val="24"/>
        </w:rPr>
        <w:t>People who disseminate information, including those who transfer inform</w:t>
      </w:r>
      <w:r w:rsidR="00110B7F">
        <w:rPr>
          <w:rFonts w:eastAsia="Times New Roman" w:cs="Arial"/>
          <w:color w:val="000000"/>
          <w:szCs w:val="24"/>
        </w:rPr>
        <w:t>ation to teach others once they ha</w:t>
      </w:r>
      <w:r w:rsidR="00A716CC">
        <w:rPr>
          <w:rFonts w:eastAsia="Times New Roman" w:cs="Arial"/>
          <w:color w:val="000000"/>
          <w:szCs w:val="24"/>
        </w:rPr>
        <w:t>ve solved a problem</w:t>
      </w:r>
    </w:p>
    <w:p w14:paraId="4E02B417" w14:textId="161EC8EE"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NETWORKER: </w:t>
      </w:r>
      <w:r w:rsidR="005B5A11" w:rsidRPr="004501C3">
        <w:rPr>
          <w:rFonts w:eastAsia="Times New Roman" w:cs="Arial"/>
          <w:color w:val="000000"/>
          <w:szCs w:val="24"/>
        </w:rPr>
        <w:t>People</w:t>
      </w:r>
      <w:r w:rsidR="00A716CC">
        <w:rPr>
          <w:rFonts w:eastAsia="Times New Roman" w:cs="Arial"/>
          <w:color w:val="000000"/>
          <w:szCs w:val="24"/>
        </w:rPr>
        <w:t xml:space="preserve"> who create personal or project-</w:t>
      </w:r>
      <w:r w:rsidR="005B5A11" w:rsidRPr="004501C3">
        <w:rPr>
          <w:rFonts w:eastAsia="Times New Roman" w:cs="Arial"/>
          <w:color w:val="000000"/>
          <w:szCs w:val="24"/>
        </w:rPr>
        <w:t>related connections with people involved in the same kind of work (for example, in order to share info</w:t>
      </w:r>
      <w:r w:rsidR="00A716CC">
        <w:rPr>
          <w:rFonts w:eastAsia="Times New Roman" w:cs="Arial"/>
          <w:color w:val="000000"/>
          <w:szCs w:val="24"/>
        </w:rPr>
        <w:t>rmation and support each other)</w:t>
      </w:r>
      <w:r w:rsidR="005B5A11" w:rsidRPr="004501C3">
        <w:rPr>
          <w:rFonts w:eastAsia="Times New Roman" w:cs="Arial"/>
          <w:color w:val="000000"/>
          <w:szCs w:val="24"/>
        </w:rPr>
        <w:t xml:space="preserve"> </w:t>
      </w:r>
    </w:p>
    <w:p w14:paraId="58C3C2DA" w14:textId="360F0BB5"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ORGANIZER: </w:t>
      </w:r>
      <w:r w:rsidR="005B5A11" w:rsidRPr="004501C3">
        <w:rPr>
          <w:rFonts w:eastAsia="Times New Roman" w:cs="Arial"/>
          <w:color w:val="000000"/>
          <w:szCs w:val="24"/>
        </w:rPr>
        <w:t xml:space="preserve">People who plan activities by creating to-do lists, scheduling meetings, </w:t>
      </w:r>
      <w:r w:rsidR="00A716CC">
        <w:rPr>
          <w:rFonts w:eastAsia="Times New Roman" w:cs="Arial"/>
          <w:color w:val="000000"/>
          <w:szCs w:val="24"/>
        </w:rPr>
        <w:t xml:space="preserve">reserving meeting space, </w:t>
      </w:r>
      <w:r w:rsidR="005B5A11" w:rsidRPr="004501C3">
        <w:rPr>
          <w:rFonts w:eastAsia="Times New Roman" w:cs="Arial"/>
          <w:color w:val="000000"/>
          <w:szCs w:val="24"/>
        </w:rPr>
        <w:t>etc.</w:t>
      </w:r>
    </w:p>
    <w:p w14:paraId="6916FFA2" w14:textId="7A40EFE6"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RETRIEVER: </w:t>
      </w:r>
      <w:r w:rsidR="005B5A11" w:rsidRPr="004501C3">
        <w:rPr>
          <w:rFonts w:eastAsia="Times New Roman" w:cs="Arial"/>
          <w:color w:val="000000"/>
          <w:szCs w:val="24"/>
        </w:rPr>
        <w:t>People who search for and colle</w:t>
      </w:r>
      <w:r w:rsidR="00A716CC">
        <w:rPr>
          <w:rFonts w:eastAsia="Times New Roman" w:cs="Arial"/>
          <w:color w:val="000000"/>
          <w:szCs w:val="24"/>
        </w:rPr>
        <w:t>ct information on a given topic</w:t>
      </w:r>
    </w:p>
    <w:p w14:paraId="3259CCE8" w14:textId="28403FE5"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SCOUT:</w:t>
      </w:r>
      <w:r>
        <w:rPr>
          <w:rFonts w:eastAsia="Times New Roman" w:cs="Arial"/>
          <w:color w:val="000000"/>
          <w:szCs w:val="24"/>
        </w:rPr>
        <w:t xml:space="preserve"> </w:t>
      </w:r>
      <w:r w:rsidR="005B5A11" w:rsidRPr="004501C3">
        <w:rPr>
          <w:rFonts w:eastAsia="Times New Roman" w:cs="Arial"/>
          <w:color w:val="000000"/>
          <w:szCs w:val="24"/>
        </w:rPr>
        <w:t>People who identify and call attention to important areas of research, trends</w:t>
      </w:r>
      <w:r w:rsidR="00A716CC">
        <w:rPr>
          <w:rFonts w:eastAsia="Times New Roman" w:cs="Arial"/>
          <w:color w:val="000000"/>
          <w:szCs w:val="24"/>
        </w:rPr>
        <w:t>,</w:t>
      </w:r>
      <w:r w:rsidR="005B5A11" w:rsidRPr="004501C3">
        <w:rPr>
          <w:rFonts w:eastAsia="Times New Roman" w:cs="Arial"/>
          <w:color w:val="000000"/>
          <w:szCs w:val="24"/>
        </w:rPr>
        <w:t xml:space="preserve"> and issues </w:t>
      </w:r>
    </w:p>
    <w:p w14:paraId="3A16BF11" w14:textId="43DFF90D"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SYNTHESIZER: </w:t>
      </w:r>
      <w:r w:rsidR="005B5A11" w:rsidRPr="004501C3">
        <w:rPr>
          <w:rFonts w:eastAsia="Times New Roman" w:cs="Arial"/>
          <w:color w:val="000000"/>
          <w:szCs w:val="24"/>
        </w:rPr>
        <w:t>People who associate and mash up information from different sour</w:t>
      </w:r>
      <w:r w:rsidR="00A716CC">
        <w:rPr>
          <w:rFonts w:eastAsia="Times New Roman" w:cs="Arial"/>
          <w:color w:val="000000"/>
          <w:szCs w:val="24"/>
        </w:rPr>
        <w:t>ces to generate new information</w:t>
      </w:r>
      <w:r w:rsidR="005B5A11" w:rsidRPr="004501C3">
        <w:rPr>
          <w:rFonts w:eastAsia="Times New Roman" w:cs="Arial"/>
          <w:color w:val="000000"/>
          <w:szCs w:val="24"/>
        </w:rPr>
        <w:t xml:space="preserve"> </w:t>
      </w:r>
    </w:p>
    <w:p w14:paraId="15ACC067" w14:textId="02623ECB"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TRANSLATOR: </w:t>
      </w:r>
      <w:r w:rsidR="005B5A11" w:rsidRPr="004501C3">
        <w:rPr>
          <w:rFonts w:eastAsia="Times New Roman" w:cs="Arial"/>
          <w:color w:val="000000"/>
          <w:szCs w:val="24"/>
        </w:rPr>
        <w:t>People who tailor and communicate complex information, often through the use of analogy in order to app</w:t>
      </w:r>
      <w:r w:rsidR="00A716CC">
        <w:rPr>
          <w:rFonts w:eastAsia="Times New Roman" w:cs="Arial"/>
          <w:color w:val="000000"/>
          <w:szCs w:val="24"/>
        </w:rPr>
        <w:t>ly information in a new context</w:t>
      </w:r>
    </w:p>
    <w:p w14:paraId="1F5DDF00" w14:textId="3E1FB03C"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Pr>
          <w:rFonts w:eastAsia="Times New Roman" w:cs="Arial"/>
          <w:b/>
          <w:color w:val="000000"/>
          <w:szCs w:val="24"/>
        </w:rPr>
        <w:t>CATALOGER</w:t>
      </w:r>
      <w:r w:rsidRPr="004B0088">
        <w:rPr>
          <w:rFonts w:eastAsia="Times New Roman" w:cs="Arial"/>
          <w:b/>
          <w:color w:val="000000"/>
          <w:szCs w:val="24"/>
        </w:rPr>
        <w:t xml:space="preserve">: </w:t>
      </w:r>
      <w:r w:rsidR="005B5A11" w:rsidRPr="004501C3">
        <w:rPr>
          <w:rFonts w:eastAsia="Times New Roman" w:cs="Arial"/>
          <w:color w:val="000000"/>
          <w:szCs w:val="24"/>
        </w:rPr>
        <w:t>People who develop and apply ways to categorize and catalog i</w:t>
      </w:r>
      <w:r w:rsidR="00A716CC">
        <w:rPr>
          <w:rFonts w:eastAsia="Times New Roman" w:cs="Arial"/>
          <w:color w:val="000000"/>
          <w:szCs w:val="24"/>
        </w:rPr>
        <w:t>nformation</w:t>
      </w:r>
    </w:p>
    <w:p w14:paraId="6F40C396" w14:textId="0E0FA7C6" w:rsidR="005B5A11" w:rsidRPr="004501C3" w:rsidRDefault="004B0088" w:rsidP="005B5A11">
      <w:pPr>
        <w:widowControl w:val="0"/>
        <w:numPr>
          <w:ilvl w:val="0"/>
          <w:numId w:val="16"/>
        </w:numPr>
        <w:spacing w:after="0" w:line="276" w:lineRule="auto"/>
        <w:textAlignment w:val="baseline"/>
        <w:rPr>
          <w:rFonts w:eastAsia="Times New Roman" w:cs="Arial"/>
          <w:color w:val="000000"/>
          <w:szCs w:val="24"/>
        </w:rPr>
      </w:pPr>
      <w:r w:rsidRPr="004B0088">
        <w:rPr>
          <w:rFonts w:eastAsia="Times New Roman" w:cs="Arial"/>
          <w:b/>
          <w:color w:val="000000"/>
          <w:szCs w:val="24"/>
        </w:rPr>
        <w:t xml:space="preserve">CHAMPION: </w:t>
      </w:r>
      <w:r w:rsidR="005B5A11" w:rsidRPr="004501C3">
        <w:rPr>
          <w:rFonts w:eastAsia="Times New Roman" w:cs="Arial"/>
          <w:color w:val="000000"/>
          <w:szCs w:val="24"/>
        </w:rPr>
        <w:t>People who ch</w:t>
      </w:r>
      <w:r w:rsidR="00A716CC">
        <w:rPr>
          <w:rFonts w:eastAsia="Times New Roman" w:cs="Arial"/>
          <w:color w:val="000000"/>
          <w:szCs w:val="24"/>
        </w:rPr>
        <w:t>ampion KM in their organization</w:t>
      </w:r>
    </w:p>
    <w:p w14:paraId="229C415D" w14:textId="77777777" w:rsidR="005B5A11" w:rsidRPr="004501C3" w:rsidRDefault="005B5A11" w:rsidP="005B5A11">
      <w:pPr>
        <w:widowControl w:val="0"/>
        <w:spacing w:after="0" w:line="276" w:lineRule="auto"/>
        <w:rPr>
          <w:rFonts w:eastAsia="Times New Roman" w:cs="Times New Roman"/>
          <w:szCs w:val="24"/>
        </w:rPr>
      </w:pPr>
    </w:p>
    <w:p w14:paraId="5F84479A" w14:textId="65E5A807" w:rsidR="005B5A11" w:rsidRPr="004501C3" w:rsidRDefault="005B5A11" w:rsidP="005B5A11">
      <w:pPr>
        <w:widowControl w:val="0"/>
        <w:spacing w:after="0" w:line="276" w:lineRule="auto"/>
        <w:rPr>
          <w:rFonts w:eastAsia="Times New Roman" w:cs="Arial"/>
          <w:color w:val="000000"/>
          <w:szCs w:val="24"/>
        </w:rPr>
      </w:pPr>
      <w:r w:rsidRPr="004501C3">
        <w:rPr>
          <w:rFonts w:eastAsia="Times New Roman" w:cs="Arial"/>
          <w:color w:val="000000"/>
          <w:szCs w:val="24"/>
        </w:rPr>
        <w:t>The</w:t>
      </w:r>
      <w:r w:rsidR="00A716CC">
        <w:rPr>
          <w:rFonts w:eastAsia="Times New Roman" w:cs="Arial"/>
          <w:color w:val="000000"/>
          <w:szCs w:val="24"/>
        </w:rPr>
        <w:t>se 10 types</w:t>
      </w:r>
      <w:r w:rsidRPr="004501C3">
        <w:rPr>
          <w:rFonts w:eastAsia="Times New Roman" w:cs="Arial"/>
          <w:color w:val="000000"/>
          <w:szCs w:val="24"/>
        </w:rPr>
        <w:t xml:space="preserve"> may reflect positions that include </w:t>
      </w:r>
      <w:r w:rsidR="00A716CC">
        <w:rPr>
          <w:rFonts w:eastAsia="Times New Roman" w:cs="Arial"/>
          <w:color w:val="000000"/>
          <w:szCs w:val="24"/>
        </w:rPr>
        <w:t xml:space="preserve">KM in </w:t>
      </w:r>
      <w:r w:rsidRPr="004501C3">
        <w:rPr>
          <w:rFonts w:eastAsia="Times New Roman" w:cs="Arial"/>
          <w:color w:val="000000"/>
          <w:szCs w:val="24"/>
        </w:rPr>
        <w:t xml:space="preserve">their title, such as Knowledge Management Officer, but more commonly </w:t>
      </w:r>
      <w:r w:rsidR="00A716CC">
        <w:rPr>
          <w:rFonts w:eastAsia="Times New Roman" w:cs="Arial"/>
          <w:color w:val="000000"/>
          <w:szCs w:val="24"/>
        </w:rPr>
        <w:t xml:space="preserve">KM capacities are included in other roles, for example, </w:t>
      </w:r>
      <w:r w:rsidRPr="004501C3">
        <w:rPr>
          <w:rFonts w:eastAsia="Times New Roman" w:cs="Arial"/>
          <w:color w:val="000000"/>
          <w:szCs w:val="24"/>
        </w:rPr>
        <w:t>communication</w:t>
      </w:r>
      <w:r w:rsidR="00A716CC">
        <w:rPr>
          <w:rFonts w:eastAsia="Times New Roman" w:cs="Arial"/>
          <w:color w:val="000000"/>
          <w:szCs w:val="24"/>
        </w:rPr>
        <w:t>s</w:t>
      </w:r>
      <w:r w:rsidRPr="004501C3">
        <w:rPr>
          <w:rFonts w:eastAsia="Times New Roman" w:cs="Arial"/>
          <w:color w:val="000000"/>
          <w:szCs w:val="24"/>
        </w:rPr>
        <w:t xml:space="preserve"> or monitoring</w:t>
      </w:r>
      <w:r w:rsidR="00A716CC">
        <w:rPr>
          <w:rFonts w:eastAsia="Times New Roman" w:cs="Arial"/>
          <w:color w:val="000000"/>
          <w:szCs w:val="24"/>
        </w:rPr>
        <w:t xml:space="preserve"> and </w:t>
      </w:r>
      <w:r w:rsidRPr="004501C3">
        <w:rPr>
          <w:rFonts w:eastAsia="Times New Roman" w:cs="Arial"/>
          <w:color w:val="000000"/>
          <w:szCs w:val="24"/>
        </w:rPr>
        <w:t xml:space="preserve">evaluation roles. </w:t>
      </w:r>
    </w:p>
    <w:p w14:paraId="5C6D355E" w14:textId="3A961542" w:rsidR="009B133F" w:rsidRPr="00E84E9D" w:rsidRDefault="005B5A11" w:rsidP="00E84E9D">
      <w:pPr>
        <w:widowControl w:val="0"/>
        <w:spacing w:before="160" w:after="160" w:line="276" w:lineRule="auto"/>
        <w:rPr>
          <w:sz w:val="28"/>
        </w:rPr>
      </w:pPr>
      <w:r>
        <w:rPr>
          <w:b/>
          <w:sz w:val="28"/>
          <w:szCs w:val="24"/>
        </w:rPr>
        <w:t xml:space="preserve">Steps for </w:t>
      </w:r>
      <w:r w:rsidR="009B133F" w:rsidRPr="00E84E9D">
        <w:rPr>
          <w:b/>
          <w:sz w:val="28"/>
          <w:szCs w:val="24"/>
        </w:rPr>
        <w:t xml:space="preserve">Implementing the </w:t>
      </w:r>
      <w:r>
        <w:rPr>
          <w:b/>
          <w:sz w:val="28"/>
          <w:szCs w:val="24"/>
        </w:rPr>
        <w:t>Exercise</w:t>
      </w:r>
    </w:p>
    <w:p w14:paraId="1523EC4A" w14:textId="58D7380B" w:rsidR="005B5A11" w:rsidRPr="004501C3" w:rsidRDefault="00A716CC" w:rsidP="005B5A11">
      <w:pPr>
        <w:widowControl w:val="0"/>
        <w:spacing w:after="0" w:line="276" w:lineRule="auto"/>
        <w:rPr>
          <w:rFonts w:eastAsia="Times New Roman" w:cs="Times New Roman"/>
          <w:szCs w:val="24"/>
        </w:rPr>
      </w:pPr>
      <w:r>
        <w:rPr>
          <w:rFonts w:eastAsia="Times New Roman" w:cs="Arial"/>
          <w:color w:val="000000"/>
          <w:szCs w:val="24"/>
        </w:rPr>
        <w:t>B</w:t>
      </w:r>
      <w:r w:rsidR="005B5A11" w:rsidRPr="004501C3">
        <w:rPr>
          <w:rFonts w:eastAsia="Times New Roman" w:cs="Arial"/>
          <w:color w:val="000000"/>
          <w:szCs w:val="24"/>
        </w:rPr>
        <w:t xml:space="preserve">efore you conduct </w:t>
      </w:r>
      <w:r>
        <w:rPr>
          <w:rFonts w:eastAsia="Times New Roman" w:cs="Arial"/>
          <w:color w:val="000000"/>
          <w:szCs w:val="24"/>
        </w:rPr>
        <w:t>this exercise</w:t>
      </w:r>
      <w:r w:rsidR="005B5A11" w:rsidRPr="004501C3">
        <w:rPr>
          <w:rFonts w:eastAsia="Times New Roman" w:cs="Arial"/>
          <w:color w:val="000000"/>
          <w:szCs w:val="24"/>
        </w:rPr>
        <w:t xml:space="preserve">, form a small team to discuss whether the 10 types </w:t>
      </w:r>
      <w:r>
        <w:rPr>
          <w:rFonts w:eastAsia="Times New Roman" w:cs="Arial"/>
          <w:color w:val="000000"/>
          <w:szCs w:val="24"/>
        </w:rPr>
        <w:t xml:space="preserve">described </w:t>
      </w:r>
      <w:r>
        <w:rPr>
          <w:rFonts w:eastAsia="Times New Roman" w:cs="Arial"/>
          <w:color w:val="000000"/>
          <w:szCs w:val="24"/>
        </w:rPr>
        <w:lastRenderedPageBreak/>
        <w:t xml:space="preserve">here </w:t>
      </w:r>
      <w:r w:rsidR="005B5A11" w:rsidRPr="004501C3">
        <w:rPr>
          <w:rFonts w:eastAsia="Times New Roman" w:cs="Arial"/>
          <w:color w:val="000000"/>
          <w:szCs w:val="24"/>
        </w:rPr>
        <w:t>are comprehensive</w:t>
      </w:r>
      <w:r>
        <w:rPr>
          <w:rFonts w:eastAsia="Times New Roman" w:cs="Arial"/>
          <w:color w:val="000000"/>
          <w:szCs w:val="24"/>
        </w:rPr>
        <w:t xml:space="preserve"> and inclusive of </w:t>
      </w:r>
      <w:r w:rsidR="005B5A11" w:rsidRPr="004501C3">
        <w:rPr>
          <w:rFonts w:eastAsia="Times New Roman" w:cs="Arial"/>
          <w:color w:val="000000"/>
          <w:szCs w:val="24"/>
        </w:rPr>
        <w:t>your organization</w:t>
      </w:r>
      <w:r>
        <w:rPr>
          <w:rFonts w:eastAsia="Times New Roman" w:cs="Arial"/>
          <w:color w:val="000000"/>
          <w:szCs w:val="24"/>
        </w:rPr>
        <w:t>’s</w:t>
      </w:r>
      <w:r w:rsidR="005B5A11" w:rsidRPr="004501C3">
        <w:rPr>
          <w:rFonts w:eastAsia="Times New Roman" w:cs="Arial"/>
          <w:color w:val="000000"/>
          <w:szCs w:val="24"/>
        </w:rPr>
        <w:t xml:space="preserve"> or program’s goals. If not, add, subtract, or modify as needed. </w:t>
      </w:r>
    </w:p>
    <w:p w14:paraId="1E2CA17C" w14:textId="77777777" w:rsidR="005B5A11" w:rsidRPr="004501C3" w:rsidRDefault="005B5A11" w:rsidP="005B5A11">
      <w:pPr>
        <w:widowControl w:val="0"/>
        <w:spacing w:after="0" w:line="276" w:lineRule="auto"/>
        <w:rPr>
          <w:rFonts w:eastAsia="Times New Roman" w:cs="Times New Roman"/>
          <w:szCs w:val="24"/>
        </w:rPr>
      </w:pPr>
    </w:p>
    <w:p w14:paraId="313BDA47" w14:textId="77777777" w:rsidR="005B5A11" w:rsidRPr="004501C3" w:rsidRDefault="005B5A11" w:rsidP="005B5A11">
      <w:pPr>
        <w:widowControl w:val="0"/>
        <w:numPr>
          <w:ilvl w:val="0"/>
          <w:numId w:val="17"/>
        </w:numPr>
        <w:spacing w:after="0" w:line="276" w:lineRule="auto"/>
        <w:ind w:left="450"/>
        <w:textAlignment w:val="baseline"/>
        <w:rPr>
          <w:rFonts w:eastAsia="Times New Roman" w:cs="Arial"/>
          <w:color w:val="000000"/>
          <w:szCs w:val="24"/>
        </w:rPr>
      </w:pPr>
      <w:r w:rsidRPr="004501C3">
        <w:rPr>
          <w:rFonts w:eastAsia="Times New Roman" w:cs="Arial"/>
          <w:color w:val="000000"/>
          <w:szCs w:val="24"/>
        </w:rPr>
        <w:t>Preparation – 10 minutes</w:t>
      </w:r>
    </w:p>
    <w:p w14:paraId="6031B387" w14:textId="1E4F171C" w:rsidR="005B5A11" w:rsidRDefault="00796A90" w:rsidP="005B5A11">
      <w:pPr>
        <w:widowControl w:val="0"/>
        <w:numPr>
          <w:ilvl w:val="0"/>
          <w:numId w:val="18"/>
        </w:numPr>
        <w:spacing w:after="0" w:line="276" w:lineRule="auto"/>
        <w:textAlignment w:val="baseline"/>
        <w:rPr>
          <w:rFonts w:eastAsia="Times New Roman" w:cs="Arial"/>
          <w:color w:val="000000"/>
          <w:szCs w:val="24"/>
        </w:rPr>
      </w:pPr>
      <w:r>
        <w:rPr>
          <w:rFonts w:eastAsia="Times New Roman" w:cs="Arial"/>
          <w:color w:val="000000"/>
          <w:szCs w:val="24"/>
        </w:rPr>
        <w:t>Print the 10</w:t>
      </w:r>
      <w:r w:rsidR="005B5A11" w:rsidRPr="004501C3">
        <w:rPr>
          <w:rFonts w:eastAsia="Times New Roman" w:cs="Arial"/>
          <w:color w:val="000000"/>
          <w:szCs w:val="24"/>
        </w:rPr>
        <w:t xml:space="preserve"> types and descriptions</w:t>
      </w:r>
      <w:r w:rsidR="004B0088">
        <w:rPr>
          <w:rFonts w:eastAsia="Times New Roman" w:cs="Arial"/>
          <w:color w:val="000000"/>
          <w:szCs w:val="24"/>
        </w:rPr>
        <w:t xml:space="preserve"> (listed on p. 2 of this document)</w:t>
      </w:r>
      <w:r w:rsidR="005B5A11" w:rsidRPr="004501C3">
        <w:rPr>
          <w:rFonts w:eastAsia="Times New Roman" w:cs="Arial"/>
          <w:color w:val="000000"/>
          <w:szCs w:val="24"/>
        </w:rPr>
        <w:t xml:space="preserve"> in large font (44</w:t>
      </w:r>
      <w:r w:rsidR="004B0088">
        <w:rPr>
          <w:rFonts w:eastAsia="Times New Roman" w:cs="Arial"/>
          <w:color w:val="000000"/>
          <w:szCs w:val="24"/>
        </w:rPr>
        <w:t xml:space="preserve"> </w:t>
      </w:r>
      <w:proofErr w:type="spellStart"/>
      <w:r w:rsidR="005B5A11" w:rsidRPr="004501C3">
        <w:rPr>
          <w:rFonts w:eastAsia="Times New Roman" w:cs="Arial"/>
          <w:color w:val="000000"/>
          <w:szCs w:val="24"/>
        </w:rPr>
        <w:t>pt</w:t>
      </w:r>
      <w:proofErr w:type="spellEnd"/>
      <w:r w:rsidR="005B5A11" w:rsidRPr="004501C3">
        <w:rPr>
          <w:rFonts w:eastAsia="Times New Roman" w:cs="Arial"/>
          <w:color w:val="000000"/>
          <w:szCs w:val="24"/>
        </w:rPr>
        <w:t xml:space="preserve"> for titles, 32</w:t>
      </w:r>
      <w:r w:rsidR="004B0088">
        <w:rPr>
          <w:rFonts w:eastAsia="Times New Roman" w:cs="Arial"/>
          <w:color w:val="000000"/>
          <w:szCs w:val="24"/>
        </w:rPr>
        <w:t xml:space="preserve"> </w:t>
      </w:r>
      <w:proofErr w:type="spellStart"/>
      <w:r w:rsidR="005B5A11" w:rsidRPr="004501C3">
        <w:rPr>
          <w:rFonts w:eastAsia="Times New Roman" w:cs="Arial"/>
          <w:color w:val="000000"/>
          <w:szCs w:val="24"/>
        </w:rPr>
        <w:t>pt</w:t>
      </w:r>
      <w:proofErr w:type="spellEnd"/>
      <w:r w:rsidR="005B5A11" w:rsidRPr="004501C3">
        <w:rPr>
          <w:rFonts w:eastAsia="Times New Roman" w:cs="Arial"/>
          <w:color w:val="000000"/>
          <w:szCs w:val="24"/>
        </w:rPr>
        <w:t xml:space="preserve"> for descriptions) and post around the room at eye level</w:t>
      </w:r>
      <w:r>
        <w:rPr>
          <w:rFonts w:eastAsia="Times New Roman" w:cs="Arial"/>
          <w:color w:val="000000"/>
          <w:szCs w:val="24"/>
        </w:rPr>
        <w:t>,</w:t>
      </w:r>
      <w:r w:rsidR="005B5A11" w:rsidRPr="004501C3">
        <w:rPr>
          <w:rFonts w:eastAsia="Times New Roman" w:cs="Arial"/>
          <w:color w:val="000000"/>
          <w:szCs w:val="24"/>
        </w:rPr>
        <w:t xml:space="preserve"> leaving two</w:t>
      </w:r>
      <w:r w:rsidR="00F86B5E">
        <w:rPr>
          <w:rFonts w:eastAsia="Times New Roman" w:cs="Arial"/>
          <w:color w:val="000000"/>
          <w:szCs w:val="24"/>
        </w:rPr>
        <w:t>-</w:t>
      </w:r>
      <w:r w:rsidR="005B5A11" w:rsidRPr="004501C3">
        <w:rPr>
          <w:rFonts w:eastAsia="Times New Roman" w:cs="Arial"/>
          <w:color w:val="000000"/>
          <w:szCs w:val="24"/>
        </w:rPr>
        <w:t>inch margins</w:t>
      </w:r>
      <w:r>
        <w:rPr>
          <w:rFonts w:eastAsia="Times New Roman" w:cs="Arial"/>
          <w:color w:val="000000"/>
          <w:szCs w:val="24"/>
        </w:rPr>
        <w:t>.</w:t>
      </w:r>
    </w:p>
    <w:p w14:paraId="6DC124CC" w14:textId="4C103850" w:rsidR="005B5A11" w:rsidRDefault="00F86B5E" w:rsidP="005B5A11">
      <w:pPr>
        <w:widowControl w:val="0"/>
        <w:numPr>
          <w:ilvl w:val="0"/>
          <w:numId w:val="18"/>
        </w:numPr>
        <w:spacing w:after="0" w:line="276" w:lineRule="auto"/>
        <w:textAlignment w:val="baseline"/>
        <w:rPr>
          <w:rFonts w:eastAsia="Times New Roman" w:cs="Arial"/>
          <w:color w:val="000000"/>
          <w:szCs w:val="24"/>
        </w:rPr>
      </w:pPr>
      <w:r>
        <w:rPr>
          <w:rFonts w:eastAsia="Times New Roman" w:cs="Arial"/>
          <w:color w:val="000000"/>
          <w:szCs w:val="24"/>
        </w:rPr>
        <w:t>Bring one marker</w:t>
      </w:r>
      <w:r w:rsidR="005B5A11" w:rsidRPr="004501C3">
        <w:rPr>
          <w:rFonts w:eastAsia="Times New Roman" w:cs="Arial"/>
          <w:color w:val="000000"/>
          <w:szCs w:val="24"/>
        </w:rPr>
        <w:t xml:space="preserve"> for each participant</w:t>
      </w:r>
      <w:r>
        <w:rPr>
          <w:rFonts w:eastAsia="Times New Roman" w:cs="Arial"/>
          <w:color w:val="000000"/>
          <w:szCs w:val="24"/>
        </w:rPr>
        <w:t>.</w:t>
      </w:r>
    </w:p>
    <w:p w14:paraId="4F8116CC" w14:textId="74E61218" w:rsidR="00F86B5E" w:rsidRPr="004501C3" w:rsidRDefault="00F86B5E" w:rsidP="005B5A11">
      <w:pPr>
        <w:widowControl w:val="0"/>
        <w:numPr>
          <w:ilvl w:val="0"/>
          <w:numId w:val="18"/>
        </w:numPr>
        <w:spacing w:after="0" w:line="276" w:lineRule="auto"/>
        <w:textAlignment w:val="baseline"/>
        <w:rPr>
          <w:rFonts w:eastAsia="Times New Roman" w:cs="Arial"/>
          <w:color w:val="000000"/>
          <w:szCs w:val="24"/>
        </w:rPr>
      </w:pPr>
      <w:r>
        <w:rPr>
          <w:rFonts w:eastAsia="Times New Roman" w:cs="Arial"/>
          <w:color w:val="000000"/>
          <w:szCs w:val="24"/>
        </w:rPr>
        <w:t xml:space="preserve">Also think about how you want to describe the 10 KM typologies to the participants and prepare any necessary materials ahead of time. For example, you may want to develop a brief PowerPoint presentation or a handout that you can distribute. Or you may decide to informally discuss the 10 types and refer to the descriptions that you will post around the room (first bullet above). (Note that this additional prep work is not factored into the time estimates for this icebreaker.)  </w:t>
      </w:r>
    </w:p>
    <w:p w14:paraId="25AD8F63" w14:textId="77777777" w:rsidR="005B5A11" w:rsidRPr="004501C3" w:rsidRDefault="005B5A11" w:rsidP="005B5A11">
      <w:pPr>
        <w:widowControl w:val="0"/>
        <w:numPr>
          <w:ilvl w:val="0"/>
          <w:numId w:val="17"/>
        </w:numPr>
        <w:spacing w:after="0" w:line="276" w:lineRule="auto"/>
        <w:ind w:left="450"/>
        <w:textAlignment w:val="baseline"/>
        <w:rPr>
          <w:rFonts w:eastAsia="Times New Roman" w:cs="Arial"/>
          <w:color w:val="000000"/>
          <w:szCs w:val="24"/>
        </w:rPr>
      </w:pPr>
      <w:r w:rsidRPr="004501C3">
        <w:rPr>
          <w:rFonts w:eastAsia="Times New Roman" w:cs="Arial"/>
          <w:color w:val="000000"/>
          <w:szCs w:val="24"/>
        </w:rPr>
        <w:t>Exercise – 20 minutes</w:t>
      </w:r>
    </w:p>
    <w:p w14:paraId="0E628463" w14:textId="0CCAC0B4" w:rsidR="005B5A11" w:rsidRPr="004501C3" w:rsidRDefault="005B5A11" w:rsidP="005B5A11">
      <w:pPr>
        <w:widowControl w:val="0"/>
        <w:numPr>
          <w:ilvl w:val="0"/>
          <w:numId w:val="19"/>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Provide background on </w:t>
      </w:r>
      <w:r w:rsidR="00F86B5E">
        <w:rPr>
          <w:rFonts w:eastAsia="Times New Roman" w:cs="Arial"/>
          <w:color w:val="000000"/>
          <w:szCs w:val="24"/>
        </w:rPr>
        <w:t xml:space="preserve">the </w:t>
      </w:r>
      <w:r w:rsidRPr="004501C3">
        <w:rPr>
          <w:rFonts w:eastAsia="Times New Roman" w:cs="Arial"/>
          <w:color w:val="000000"/>
          <w:szCs w:val="24"/>
        </w:rPr>
        <w:t>ba</w:t>
      </w:r>
      <w:r w:rsidR="00796A90">
        <w:rPr>
          <w:rFonts w:eastAsia="Times New Roman" w:cs="Arial"/>
          <w:color w:val="000000"/>
          <w:szCs w:val="24"/>
        </w:rPr>
        <w:t xml:space="preserve">sis of </w:t>
      </w:r>
      <w:r w:rsidR="00F86B5E">
        <w:rPr>
          <w:rFonts w:eastAsia="Times New Roman" w:cs="Arial"/>
          <w:color w:val="000000"/>
          <w:szCs w:val="24"/>
        </w:rPr>
        <w:t xml:space="preserve">the </w:t>
      </w:r>
      <w:r w:rsidR="00796A90">
        <w:rPr>
          <w:rFonts w:eastAsia="Times New Roman" w:cs="Arial"/>
          <w:color w:val="000000"/>
          <w:szCs w:val="24"/>
        </w:rPr>
        <w:t xml:space="preserve">idea </w:t>
      </w:r>
      <w:r w:rsidR="00F86B5E">
        <w:rPr>
          <w:rFonts w:eastAsia="Times New Roman" w:cs="Arial"/>
          <w:color w:val="000000"/>
          <w:szCs w:val="24"/>
        </w:rPr>
        <w:t xml:space="preserve">of KM typologies (as described in this document) </w:t>
      </w:r>
      <w:r w:rsidR="00796A90">
        <w:rPr>
          <w:rFonts w:eastAsia="Times New Roman" w:cs="Arial"/>
          <w:color w:val="000000"/>
          <w:szCs w:val="24"/>
        </w:rPr>
        <w:t xml:space="preserve">and </w:t>
      </w:r>
      <w:r w:rsidR="00F86B5E">
        <w:rPr>
          <w:rFonts w:eastAsia="Times New Roman" w:cs="Arial"/>
          <w:color w:val="000000"/>
          <w:szCs w:val="24"/>
        </w:rPr>
        <w:t>any additional brainstorming your team might have done before this training to identify additional roles in your organization/project</w:t>
      </w:r>
      <w:r w:rsidRPr="004501C3">
        <w:rPr>
          <w:rFonts w:eastAsia="Times New Roman" w:cs="Arial"/>
          <w:color w:val="000000"/>
          <w:szCs w:val="24"/>
        </w:rPr>
        <w:t xml:space="preserve"> – 5 minutes</w:t>
      </w:r>
    </w:p>
    <w:p w14:paraId="747D7F03" w14:textId="2F5442AC" w:rsidR="005B5A11" w:rsidRPr="004501C3" w:rsidRDefault="005B5A11" w:rsidP="005B5A11">
      <w:pPr>
        <w:widowControl w:val="0"/>
        <w:numPr>
          <w:ilvl w:val="0"/>
          <w:numId w:val="19"/>
        </w:numPr>
        <w:spacing w:after="0" w:line="276" w:lineRule="auto"/>
        <w:textAlignment w:val="baseline"/>
        <w:rPr>
          <w:rFonts w:eastAsia="Times New Roman" w:cs="Arial"/>
          <w:color w:val="000000"/>
          <w:szCs w:val="24"/>
        </w:rPr>
      </w:pPr>
      <w:r w:rsidRPr="004501C3">
        <w:rPr>
          <w:rFonts w:eastAsia="Times New Roman" w:cs="Arial"/>
          <w:color w:val="000000"/>
          <w:szCs w:val="24"/>
        </w:rPr>
        <w:t>Desc</w:t>
      </w:r>
      <w:r w:rsidR="00F86B5E">
        <w:rPr>
          <w:rFonts w:eastAsia="Times New Roman" w:cs="Arial"/>
          <w:color w:val="000000"/>
          <w:szCs w:val="24"/>
        </w:rPr>
        <w:t>ribe</w:t>
      </w:r>
      <w:r w:rsidR="00796A90">
        <w:rPr>
          <w:rFonts w:eastAsia="Times New Roman" w:cs="Arial"/>
          <w:color w:val="000000"/>
          <w:szCs w:val="24"/>
        </w:rPr>
        <w:t xml:space="preserve"> the 10 </w:t>
      </w:r>
      <w:r w:rsidR="00F86B5E">
        <w:rPr>
          <w:rFonts w:eastAsia="Times New Roman" w:cs="Arial"/>
          <w:color w:val="000000"/>
          <w:szCs w:val="24"/>
        </w:rPr>
        <w:t>KM typologies</w:t>
      </w:r>
      <w:r w:rsidR="00796A90">
        <w:rPr>
          <w:rFonts w:eastAsia="Times New Roman" w:cs="Arial"/>
          <w:color w:val="000000"/>
          <w:szCs w:val="24"/>
        </w:rPr>
        <w:t xml:space="preserve"> by showing a PowerPoint presentation, distributing</w:t>
      </w:r>
      <w:r w:rsidRPr="004501C3">
        <w:rPr>
          <w:rFonts w:eastAsia="Times New Roman" w:cs="Arial"/>
          <w:color w:val="000000"/>
          <w:szCs w:val="24"/>
        </w:rPr>
        <w:t xml:space="preserve"> handouts, or posting t</w:t>
      </w:r>
      <w:r w:rsidR="00796A90">
        <w:rPr>
          <w:rFonts w:eastAsia="Times New Roman" w:cs="Arial"/>
          <w:color w:val="000000"/>
          <w:szCs w:val="24"/>
        </w:rPr>
        <w:t>he descriptions around the room</w:t>
      </w:r>
      <w:r w:rsidRPr="004501C3">
        <w:rPr>
          <w:rFonts w:eastAsia="Times New Roman" w:cs="Arial"/>
          <w:color w:val="000000"/>
          <w:szCs w:val="24"/>
        </w:rPr>
        <w:t xml:space="preserve"> – 5 minutes</w:t>
      </w:r>
    </w:p>
    <w:p w14:paraId="0D7E8703" w14:textId="77777777" w:rsidR="005B5A11" w:rsidRPr="004501C3" w:rsidRDefault="005B5A11" w:rsidP="005B5A11">
      <w:pPr>
        <w:widowControl w:val="0"/>
        <w:numPr>
          <w:ilvl w:val="0"/>
          <w:numId w:val="19"/>
        </w:numPr>
        <w:spacing w:after="0" w:line="276" w:lineRule="auto"/>
        <w:textAlignment w:val="baseline"/>
        <w:rPr>
          <w:rFonts w:eastAsia="Times New Roman" w:cs="Arial"/>
          <w:color w:val="000000"/>
          <w:szCs w:val="24"/>
        </w:rPr>
      </w:pPr>
      <w:r w:rsidRPr="004501C3">
        <w:rPr>
          <w:rFonts w:eastAsia="Times New Roman" w:cs="Arial"/>
          <w:color w:val="000000"/>
          <w:szCs w:val="24"/>
        </w:rPr>
        <w:t>Then ask participants to do two things:</w:t>
      </w:r>
    </w:p>
    <w:p w14:paraId="4A0E2760" w14:textId="60C564B7" w:rsidR="005B5A11" w:rsidRPr="004501C3" w:rsidRDefault="005B5A11" w:rsidP="00796A90">
      <w:pPr>
        <w:widowControl w:val="0"/>
        <w:spacing w:after="0" w:line="276" w:lineRule="auto"/>
        <w:ind w:left="1440"/>
        <w:textAlignment w:val="baseline"/>
        <w:rPr>
          <w:rFonts w:eastAsia="Times New Roman" w:cs="Arial"/>
          <w:color w:val="000000"/>
          <w:szCs w:val="24"/>
        </w:rPr>
      </w:pPr>
      <w:r w:rsidRPr="004501C3">
        <w:rPr>
          <w:rFonts w:eastAsia="Times New Roman" w:cs="Arial"/>
          <w:color w:val="000000"/>
          <w:szCs w:val="24"/>
        </w:rPr>
        <w:t xml:space="preserve">#1: Ask everyone to consider the roles they play in </w:t>
      </w:r>
      <w:r w:rsidR="00796A90">
        <w:rPr>
          <w:rFonts w:eastAsia="Times New Roman" w:cs="Arial"/>
          <w:color w:val="000000"/>
          <w:szCs w:val="24"/>
        </w:rPr>
        <w:t>their organi</w:t>
      </w:r>
      <w:r w:rsidR="00F86B5E">
        <w:rPr>
          <w:rFonts w:eastAsia="Times New Roman" w:cs="Arial"/>
          <w:color w:val="000000"/>
          <w:szCs w:val="24"/>
        </w:rPr>
        <w:t>zation (or program or project</w:t>
      </w:r>
      <w:r w:rsidRPr="004501C3">
        <w:rPr>
          <w:rFonts w:eastAsia="Times New Roman" w:cs="Arial"/>
          <w:color w:val="000000"/>
          <w:szCs w:val="24"/>
        </w:rPr>
        <w:t xml:space="preserve">) and note </w:t>
      </w:r>
      <w:r w:rsidRPr="00F86B5E">
        <w:rPr>
          <w:rFonts w:eastAsia="Times New Roman" w:cs="Arial"/>
          <w:bCs/>
          <w:color w:val="000000"/>
          <w:szCs w:val="24"/>
        </w:rPr>
        <w:t>which</w:t>
      </w:r>
      <w:r w:rsidRPr="004501C3">
        <w:rPr>
          <w:rFonts w:eastAsia="Times New Roman" w:cs="Arial"/>
          <w:b/>
          <w:bCs/>
          <w:color w:val="000000"/>
          <w:szCs w:val="24"/>
        </w:rPr>
        <w:t xml:space="preserve"> </w:t>
      </w:r>
      <w:r w:rsidR="00F86B5E" w:rsidRPr="00F86B5E">
        <w:rPr>
          <w:rFonts w:eastAsia="Times New Roman" w:cs="Arial"/>
          <w:bCs/>
          <w:color w:val="000000"/>
          <w:szCs w:val="24"/>
        </w:rPr>
        <w:t>2</w:t>
      </w:r>
      <w:r w:rsidR="00796A90">
        <w:rPr>
          <w:rFonts w:eastAsia="Times New Roman" w:cs="Arial"/>
          <w:color w:val="000000"/>
          <w:szCs w:val="24"/>
        </w:rPr>
        <w:t xml:space="preserve"> of the 10 types most closely match</w:t>
      </w:r>
      <w:r w:rsidRPr="004501C3">
        <w:rPr>
          <w:rFonts w:eastAsia="Times New Roman" w:cs="Arial"/>
          <w:color w:val="000000"/>
          <w:szCs w:val="24"/>
        </w:rPr>
        <w:t xml:space="preserve"> their day-to-day work – 3 minutes</w:t>
      </w:r>
    </w:p>
    <w:p w14:paraId="1C096AF0" w14:textId="54C21B5E" w:rsidR="005B5A11" w:rsidRPr="004501C3" w:rsidRDefault="005B5A11" w:rsidP="00796A90">
      <w:pPr>
        <w:widowControl w:val="0"/>
        <w:spacing w:after="0" w:line="276" w:lineRule="auto"/>
        <w:ind w:left="1440"/>
        <w:textAlignment w:val="baseline"/>
        <w:rPr>
          <w:rFonts w:eastAsia="Times New Roman" w:cs="Arial"/>
          <w:color w:val="000000"/>
          <w:szCs w:val="24"/>
        </w:rPr>
      </w:pPr>
      <w:r w:rsidRPr="004501C3">
        <w:rPr>
          <w:rFonts w:eastAsia="Times New Roman" w:cs="Arial"/>
          <w:color w:val="000000"/>
          <w:szCs w:val="24"/>
        </w:rPr>
        <w:t xml:space="preserve">#2: Then ask everyone to consider the roles they </w:t>
      </w:r>
      <w:r w:rsidRPr="004501C3">
        <w:rPr>
          <w:rFonts w:eastAsia="Times New Roman" w:cs="Arial"/>
          <w:i/>
          <w:iCs/>
          <w:color w:val="000000"/>
          <w:szCs w:val="24"/>
        </w:rPr>
        <w:t>want</w:t>
      </w:r>
      <w:r w:rsidR="00796A90">
        <w:rPr>
          <w:rFonts w:eastAsia="Times New Roman" w:cs="Arial"/>
          <w:color w:val="000000"/>
          <w:szCs w:val="24"/>
        </w:rPr>
        <w:t xml:space="preserve"> to exemplify—</w:t>
      </w:r>
      <w:r w:rsidRPr="004501C3">
        <w:rPr>
          <w:rFonts w:eastAsia="Times New Roman" w:cs="Arial"/>
          <w:color w:val="000000"/>
          <w:szCs w:val="24"/>
        </w:rPr>
        <w:t xml:space="preserve">this could include work they are currently doing but </w:t>
      </w:r>
      <w:r w:rsidR="00796A90">
        <w:rPr>
          <w:rFonts w:eastAsia="Times New Roman" w:cs="Arial"/>
          <w:color w:val="000000"/>
          <w:szCs w:val="24"/>
        </w:rPr>
        <w:t>are not playing a primary role on, or</w:t>
      </w:r>
      <w:r w:rsidRPr="004501C3">
        <w:rPr>
          <w:rFonts w:eastAsia="Times New Roman" w:cs="Arial"/>
          <w:color w:val="000000"/>
          <w:szCs w:val="24"/>
        </w:rPr>
        <w:t xml:space="preserve"> </w:t>
      </w:r>
      <w:r w:rsidR="00F86B5E">
        <w:rPr>
          <w:rFonts w:eastAsia="Times New Roman" w:cs="Arial"/>
          <w:color w:val="000000"/>
          <w:szCs w:val="24"/>
        </w:rPr>
        <w:t>new</w:t>
      </w:r>
      <w:r w:rsidRPr="004501C3">
        <w:rPr>
          <w:rFonts w:eastAsia="Times New Roman" w:cs="Arial"/>
          <w:color w:val="000000"/>
          <w:szCs w:val="24"/>
        </w:rPr>
        <w:t xml:space="preserve"> w</w:t>
      </w:r>
      <w:r w:rsidR="00796A90">
        <w:rPr>
          <w:rFonts w:eastAsia="Times New Roman" w:cs="Arial"/>
          <w:color w:val="000000"/>
          <w:szCs w:val="24"/>
        </w:rPr>
        <w:t>ork they would like to take on</w:t>
      </w:r>
      <w:r w:rsidRPr="004501C3">
        <w:rPr>
          <w:rFonts w:eastAsia="Times New Roman" w:cs="Arial"/>
          <w:color w:val="000000"/>
          <w:szCs w:val="24"/>
        </w:rPr>
        <w:t xml:space="preserve"> – 2 minutes</w:t>
      </w:r>
    </w:p>
    <w:p w14:paraId="30584398" w14:textId="5F476220" w:rsidR="005B5A11" w:rsidRPr="004501C3" w:rsidRDefault="005B5A11" w:rsidP="005B5A11">
      <w:pPr>
        <w:widowControl w:val="0"/>
        <w:numPr>
          <w:ilvl w:val="0"/>
          <w:numId w:val="19"/>
        </w:numPr>
        <w:spacing w:after="0" w:line="276" w:lineRule="auto"/>
        <w:textAlignment w:val="baseline"/>
        <w:rPr>
          <w:rFonts w:eastAsia="Times New Roman" w:cs="Arial"/>
          <w:color w:val="000000"/>
          <w:szCs w:val="24"/>
        </w:rPr>
      </w:pPr>
      <w:r w:rsidRPr="004501C3">
        <w:rPr>
          <w:rFonts w:eastAsia="Times New Roman" w:cs="Arial"/>
          <w:color w:val="000000"/>
          <w:szCs w:val="24"/>
        </w:rPr>
        <w:t>Ask everyone to take a marker</w:t>
      </w:r>
      <w:r w:rsidR="00F86B5E">
        <w:rPr>
          <w:rFonts w:eastAsia="Times New Roman" w:cs="Arial"/>
          <w:color w:val="000000"/>
          <w:szCs w:val="24"/>
        </w:rPr>
        <w:t xml:space="preserve"> </w:t>
      </w:r>
      <w:r w:rsidR="00796A90">
        <w:rPr>
          <w:rFonts w:eastAsia="Times New Roman" w:cs="Arial"/>
          <w:color w:val="000000"/>
          <w:szCs w:val="24"/>
        </w:rPr>
        <w:t>and write #1</w:t>
      </w:r>
      <w:r w:rsidRPr="004501C3">
        <w:rPr>
          <w:rFonts w:eastAsia="Times New Roman" w:cs="Arial"/>
          <w:color w:val="000000"/>
          <w:szCs w:val="24"/>
        </w:rPr>
        <w:t xml:space="preserve"> on the description that most closely matches their day-to-day work (prima</w:t>
      </w:r>
      <w:r w:rsidR="00F86B5E">
        <w:rPr>
          <w:rFonts w:eastAsia="Times New Roman" w:cs="Arial"/>
          <w:color w:val="000000"/>
          <w:szCs w:val="24"/>
        </w:rPr>
        <w:t xml:space="preserve">ry role), </w:t>
      </w:r>
      <w:r w:rsidRPr="004501C3">
        <w:rPr>
          <w:rFonts w:eastAsia="Times New Roman" w:cs="Arial"/>
          <w:color w:val="000000"/>
          <w:szCs w:val="24"/>
        </w:rPr>
        <w:t xml:space="preserve">write </w:t>
      </w:r>
      <w:r w:rsidR="00796A90">
        <w:rPr>
          <w:rFonts w:eastAsia="Times New Roman" w:cs="Arial"/>
          <w:color w:val="000000"/>
          <w:szCs w:val="24"/>
        </w:rPr>
        <w:t>#</w:t>
      </w:r>
      <w:r w:rsidRPr="004501C3">
        <w:rPr>
          <w:rFonts w:eastAsia="Times New Roman" w:cs="Arial"/>
          <w:color w:val="000000"/>
          <w:szCs w:val="24"/>
        </w:rPr>
        <w:t>2 on the description that they fulfi</w:t>
      </w:r>
      <w:r w:rsidR="00796A90">
        <w:rPr>
          <w:rFonts w:eastAsia="Times New Roman" w:cs="Arial"/>
          <w:color w:val="000000"/>
          <w:szCs w:val="24"/>
        </w:rPr>
        <w:t>l</w:t>
      </w:r>
      <w:r w:rsidRPr="004501C3">
        <w:rPr>
          <w:rFonts w:eastAsia="Times New Roman" w:cs="Arial"/>
          <w:color w:val="000000"/>
          <w:szCs w:val="24"/>
        </w:rPr>
        <w:t xml:space="preserve">l secondarily, and </w:t>
      </w:r>
      <w:r w:rsidR="00796A90">
        <w:rPr>
          <w:rFonts w:eastAsia="Times New Roman" w:cs="Arial"/>
          <w:color w:val="000000"/>
          <w:szCs w:val="24"/>
        </w:rPr>
        <w:t>#</w:t>
      </w:r>
      <w:r w:rsidRPr="004501C3">
        <w:rPr>
          <w:rFonts w:eastAsia="Times New Roman" w:cs="Arial"/>
          <w:color w:val="000000"/>
          <w:szCs w:val="24"/>
        </w:rPr>
        <w:t xml:space="preserve">3 on </w:t>
      </w:r>
      <w:r w:rsidR="00F86B5E">
        <w:rPr>
          <w:rFonts w:eastAsia="Times New Roman" w:cs="Arial"/>
          <w:color w:val="000000"/>
          <w:szCs w:val="24"/>
        </w:rPr>
        <w:t>a new</w:t>
      </w:r>
      <w:r w:rsidRPr="004501C3">
        <w:rPr>
          <w:rFonts w:eastAsia="Times New Roman" w:cs="Arial"/>
          <w:color w:val="000000"/>
          <w:szCs w:val="24"/>
        </w:rPr>
        <w:t xml:space="preserve"> role they want to exemplify – 5 minutes</w:t>
      </w:r>
    </w:p>
    <w:p w14:paraId="4525DFDB" w14:textId="77777777" w:rsidR="005B5A11" w:rsidRPr="004501C3" w:rsidRDefault="005B5A11" w:rsidP="005B5A11">
      <w:pPr>
        <w:widowControl w:val="0"/>
        <w:spacing w:after="0" w:line="276" w:lineRule="auto"/>
        <w:rPr>
          <w:rFonts w:eastAsia="Times New Roman" w:cs="Times New Roman"/>
          <w:szCs w:val="24"/>
        </w:rPr>
      </w:pPr>
    </w:p>
    <w:p w14:paraId="5909B2E4" w14:textId="77777777" w:rsidR="005B5A11" w:rsidRPr="004501C3" w:rsidRDefault="005B5A11" w:rsidP="005B5A11">
      <w:pPr>
        <w:widowControl w:val="0"/>
        <w:numPr>
          <w:ilvl w:val="0"/>
          <w:numId w:val="17"/>
        </w:numPr>
        <w:spacing w:after="0" w:line="276" w:lineRule="auto"/>
        <w:ind w:left="450"/>
        <w:textAlignment w:val="baseline"/>
        <w:rPr>
          <w:rFonts w:eastAsia="Times New Roman" w:cs="Arial"/>
          <w:color w:val="000000"/>
          <w:szCs w:val="24"/>
        </w:rPr>
      </w:pPr>
      <w:r w:rsidRPr="004501C3">
        <w:rPr>
          <w:rFonts w:eastAsia="Times New Roman" w:cs="Arial"/>
          <w:color w:val="000000"/>
          <w:szCs w:val="24"/>
        </w:rPr>
        <w:t>Discussion – 25 minutes</w:t>
      </w:r>
    </w:p>
    <w:p w14:paraId="6420C8F7" w14:textId="3C2785CE"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What did you think about the </w:t>
      </w:r>
      <w:r w:rsidR="00997DE7">
        <w:rPr>
          <w:rFonts w:eastAsia="Times New Roman" w:cs="Arial"/>
          <w:color w:val="000000"/>
          <w:szCs w:val="24"/>
        </w:rPr>
        <w:t xml:space="preserve">KM </w:t>
      </w:r>
      <w:r w:rsidRPr="004501C3">
        <w:rPr>
          <w:rFonts w:eastAsia="Times New Roman" w:cs="Arial"/>
          <w:color w:val="000000"/>
          <w:szCs w:val="24"/>
        </w:rPr>
        <w:t>types we identified?</w:t>
      </w:r>
      <w:r w:rsidR="00997DE7">
        <w:rPr>
          <w:rFonts w:eastAsia="Times New Roman" w:cs="Arial"/>
          <w:color w:val="000000"/>
          <w:szCs w:val="24"/>
        </w:rPr>
        <w:t xml:space="preserve"> Did we capture all relevant KM types? Are some missing? </w:t>
      </w:r>
    </w:p>
    <w:p w14:paraId="58CA9A66" w14:textId="19D34C0F"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Describe what it was like choosing a</w:t>
      </w:r>
      <w:r w:rsidR="00997DE7">
        <w:rPr>
          <w:rFonts w:eastAsia="Times New Roman" w:cs="Arial"/>
          <w:color w:val="000000"/>
          <w:szCs w:val="24"/>
        </w:rPr>
        <w:t xml:space="preserve"> KM</w:t>
      </w:r>
      <w:r w:rsidRPr="004501C3">
        <w:rPr>
          <w:rFonts w:eastAsia="Times New Roman" w:cs="Arial"/>
          <w:color w:val="000000"/>
          <w:szCs w:val="24"/>
        </w:rPr>
        <w:t xml:space="preserve"> type for each question</w:t>
      </w:r>
      <w:r w:rsidR="00997DE7">
        <w:rPr>
          <w:rFonts w:eastAsia="Times New Roman" w:cs="Arial"/>
          <w:color w:val="000000"/>
          <w:szCs w:val="24"/>
        </w:rPr>
        <w:t xml:space="preserve"> (primary role, secondary role, new role)</w:t>
      </w:r>
      <w:r w:rsidRPr="004501C3">
        <w:rPr>
          <w:rFonts w:eastAsia="Times New Roman" w:cs="Arial"/>
          <w:color w:val="000000"/>
          <w:szCs w:val="24"/>
        </w:rPr>
        <w:t>.</w:t>
      </w:r>
    </w:p>
    <w:p w14:paraId="6F921FC1" w14:textId="77777777"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Tell us what you liked about this activity.</w:t>
      </w:r>
    </w:p>
    <w:p w14:paraId="53D9341C" w14:textId="4EA95D43"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Tell us what you did</w:t>
      </w:r>
      <w:r w:rsidR="00796A90">
        <w:rPr>
          <w:rFonts w:eastAsia="Times New Roman" w:cs="Arial"/>
          <w:color w:val="000000"/>
          <w:szCs w:val="24"/>
        </w:rPr>
        <w:t xml:space="preserve"> no</w:t>
      </w:r>
      <w:r w:rsidRPr="004501C3">
        <w:rPr>
          <w:rFonts w:eastAsia="Times New Roman" w:cs="Arial"/>
          <w:color w:val="000000"/>
          <w:szCs w:val="24"/>
        </w:rPr>
        <w:t>t like.</w:t>
      </w:r>
    </w:p>
    <w:p w14:paraId="4EB0FFE5" w14:textId="77777777"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How might you use this activity internally? Externally?</w:t>
      </w:r>
    </w:p>
    <w:p w14:paraId="7755D957" w14:textId="77777777" w:rsidR="005B5A11" w:rsidRPr="004501C3" w:rsidRDefault="005B5A11"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rPr>
        <w:t>How can we build on this idea?</w:t>
      </w:r>
    </w:p>
    <w:p w14:paraId="337FE70D" w14:textId="77777777" w:rsidR="005B5A11" w:rsidRPr="004501C3" w:rsidRDefault="005B5A11" w:rsidP="005B5A11">
      <w:pPr>
        <w:widowControl w:val="0"/>
        <w:spacing w:after="0" w:line="276" w:lineRule="auto"/>
        <w:rPr>
          <w:rFonts w:eastAsia="Times New Roman" w:cs="Times New Roman"/>
          <w:szCs w:val="24"/>
        </w:rPr>
      </w:pPr>
    </w:p>
    <w:p w14:paraId="4CCFAEB8" w14:textId="77777777" w:rsidR="005B5A11" w:rsidRPr="004501C3" w:rsidRDefault="005B5A11" w:rsidP="005B5A11">
      <w:pPr>
        <w:widowControl w:val="0"/>
        <w:spacing w:after="0" w:line="276" w:lineRule="auto"/>
        <w:rPr>
          <w:rFonts w:eastAsia="Times New Roman" w:cs="Times New Roman"/>
          <w:szCs w:val="24"/>
        </w:rPr>
      </w:pPr>
      <w:r w:rsidRPr="004501C3">
        <w:rPr>
          <w:rFonts w:eastAsia="Times New Roman" w:cs="Arial"/>
          <w:color w:val="000000"/>
          <w:szCs w:val="24"/>
        </w:rPr>
        <w:t xml:space="preserve">Possible discussion points at the organizational level </w:t>
      </w:r>
    </w:p>
    <w:p w14:paraId="566EB03E" w14:textId="061743A8" w:rsidR="005B5A11" w:rsidRPr="004501C3" w:rsidRDefault="005B5A11" w:rsidP="005B5A11">
      <w:pPr>
        <w:widowControl w:val="0"/>
        <w:numPr>
          <w:ilvl w:val="0"/>
          <w:numId w:val="22"/>
        </w:numPr>
        <w:spacing w:after="0" w:line="276" w:lineRule="auto"/>
        <w:textAlignment w:val="baseline"/>
        <w:rPr>
          <w:rFonts w:eastAsia="Times New Roman" w:cs="Arial"/>
          <w:color w:val="000000"/>
          <w:szCs w:val="24"/>
        </w:rPr>
      </w:pPr>
      <w:r w:rsidRPr="004501C3">
        <w:rPr>
          <w:rFonts w:eastAsia="Times New Roman" w:cs="Arial"/>
          <w:color w:val="000000"/>
          <w:szCs w:val="24"/>
        </w:rPr>
        <w:t>Was there a diver</w:t>
      </w:r>
      <w:r w:rsidR="00796A90">
        <w:rPr>
          <w:rFonts w:eastAsia="Times New Roman" w:cs="Arial"/>
          <w:color w:val="000000"/>
          <w:szCs w:val="24"/>
        </w:rPr>
        <w:t xml:space="preserve">sity of </w:t>
      </w:r>
      <w:r w:rsidR="00997DE7">
        <w:rPr>
          <w:rFonts w:eastAsia="Times New Roman" w:cs="Arial"/>
          <w:color w:val="000000"/>
          <w:szCs w:val="24"/>
        </w:rPr>
        <w:t xml:space="preserve">KM </w:t>
      </w:r>
      <w:r w:rsidR="00796A90">
        <w:rPr>
          <w:rFonts w:eastAsia="Times New Roman" w:cs="Arial"/>
          <w:color w:val="000000"/>
          <w:szCs w:val="24"/>
        </w:rPr>
        <w:t xml:space="preserve">types among staff? </w:t>
      </w:r>
      <w:r w:rsidR="00997DE7">
        <w:rPr>
          <w:rFonts w:eastAsia="Times New Roman" w:cs="Arial"/>
          <w:color w:val="000000"/>
          <w:szCs w:val="24"/>
        </w:rPr>
        <w:t xml:space="preserve">Or were staff roles clustered around only a few KM types? How could </w:t>
      </w:r>
      <w:r w:rsidRPr="004501C3">
        <w:rPr>
          <w:rFonts w:eastAsia="Times New Roman" w:cs="Arial"/>
          <w:color w:val="000000"/>
          <w:szCs w:val="24"/>
        </w:rPr>
        <w:t xml:space="preserve">this </w:t>
      </w:r>
      <w:r w:rsidR="00997DE7">
        <w:rPr>
          <w:rFonts w:eastAsia="Times New Roman" w:cs="Arial"/>
          <w:color w:val="000000"/>
          <w:szCs w:val="24"/>
        </w:rPr>
        <w:t xml:space="preserve">be </w:t>
      </w:r>
      <w:r w:rsidRPr="004501C3">
        <w:rPr>
          <w:rFonts w:eastAsia="Times New Roman" w:cs="Arial"/>
          <w:color w:val="000000"/>
          <w:szCs w:val="24"/>
        </w:rPr>
        <w:t xml:space="preserve">beneficial </w:t>
      </w:r>
      <w:r w:rsidR="00997DE7">
        <w:rPr>
          <w:rFonts w:eastAsia="Times New Roman" w:cs="Arial"/>
          <w:color w:val="000000"/>
          <w:szCs w:val="24"/>
        </w:rPr>
        <w:t>(</w:t>
      </w:r>
      <w:r w:rsidRPr="004501C3">
        <w:rPr>
          <w:rFonts w:eastAsia="Times New Roman" w:cs="Arial"/>
          <w:color w:val="000000"/>
          <w:szCs w:val="24"/>
        </w:rPr>
        <w:t>or detrimental</w:t>
      </w:r>
      <w:r w:rsidR="00997DE7">
        <w:rPr>
          <w:rFonts w:eastAsia="Times New Roman" w:cs="Arial"/>
          <w:color w:val="000000"/>
          <w:szCs w:val="24"/>
        </w:rPr>
        <w:t>)</w:t>
      </w:r>
      <w:r w:rsidRPr="004501C3">
        <w:rPr>
          <w:rFonts w:eastAsia="Times New Roman" w:cs="Arial"/>
          <w:color w:val="000000"/>
          <w:szCs w:val="24"/>
        </w:rPr>
        <w:t xml:space="preserve"> to the organization?</w:t>
      </w:r>
    </w:p>
    <w:p w14:paraId="6F6C2DD6" w14:textId="458B2A52" w:rsidR="005B5A11" w:rsidRPr="004501C3" w:rsidRDefault="005B5A11" w:rsidP="005B5A11">
      <w:pPr>
        <w:widowControl w:val="0"/>
        <w:numPr>
          <w:ilvl w:val="0"/>
          <w:numId w:val="22"/>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What can be done to encourage the staff to develop their secondary or aspirational </w:t>
      </w:r>
      <w:r w:rsidR="00997DE7">
        <w:rPr>
          <w:rFonts w:eastAsia="Times New Roman" w:cs="Arial"/>
          <w:color w:val="000000"/>
          <w:szCs w:val="24"/>
        </w:rPr>
        <w:t xml:space="preserve">KM </w:t>
      </w:r>
      <w:r w:rsidRPr="004501C3">
        <w:rPr>
          <w:rFonts w:eastAsia="Times New Roman" w:cs="Arial"/>
          <w:color w:val="000000"/>
          <w:szCs w:val="24"/>
        </w:rPr>
        <w:t>type?</w:t>
      </w:r>
    </w:p>
    <w:p w14:paraId="2427597D" w14:textId="77777777" w:rsidR="005B5A11" w:rsidRPr="004501C3" w:rsidRDefault="005B5A11" w:rsidP="005B5A11">
      <w:pPr>
        <w:widowControl w:val="0"/>
        <w:spacing w:after="0" w:line="276" w:lineRule="auto"/>
        <w:rPr>
          <w:rFonts w:eastAsia="Times New Roman" w:cs="Arial"/>
          <w:color w:val="000000"/>
          <w:szCs w:val="24"/>
        </w:rPr>
      </w:pPr>
    </w:p>
    <w:p w14:paraId="14A0D5DF" w14:textId="77777777" w:rsidR="005B5A11" w:rsidRPr="004501C3" w:rsidRDefault="005B5A11" w:rsidP="005B5A11">
      <w:pPr>
        <w:widowControl w:val="0"/>
        <w:spacing w:after="0" w:line="276" w:lineRule="auto"/>
        <w:rPr>
          <w:rFonts w:eastAsia="Times New Roman" w:cs="Times New Roman"/>
          <w:szCs w:val="24"/>
        </w:rPr>
      </w:pPr>
      <w:r w:rsidRPr="004501C3">
        <w:rPr>
          <w:rFonts w:eastAsia="Times New Roman" w:cs="Arial"/>
          <w:color w:val="000000"/>
          <w:szCs w:val="24"/>
        </w:rPr>
        <w:t>Thoughts for expanding the activity if time allows:</w:t>
      </w:r>
    </w:p>
    <w:p w14:paraId="79398E18" w14:textId="6F8CFC9F" w:rsidR="005B5A11" w:rsidRPr="004501C3" w:rsidRDefault="005B5A11" w:rsidP="005B5A11">
      <w:pPr>
        <w:widowControl w:val="0"/>
        <w:numPr>
          <w:ilvl w:val="0"/>
          <w:numId w:val="21"/>
        </w:numPr>
        <w:spacing w:after="0" w:line="276" w:lineRule="auto"/>
        <w:textAlignment w:val="baseline"/>
        <w:rPr>
          <w:rFonts w:eastAsia="Times New Roman" w:cs="Arial"/>
          <w:color w:val="000000"/>
          <w:szCs w:val="24"/>
        </w:rPr>
      </w:pPr>
      <w:r w:rsidRPr="004501C3">
        <w:rPr>
          <w:rFonts w:eastAsia="Times New Roman" w:cs="Arial"/>
          <w:color w:val="000000"/>
          <w:szCs w:val="24"/>
        </w:rPr>
        <w:t>Ask the participants to find someone who picked a different</w:t>
      </w:r>
      <w:r w:rsidR="00997DE7">
        <w:rPr>
          <w:rFonts w:eastAsia="Times New Roman" w:cs="Arial"/>
          <w:color w:val="000000"/>
          <w:szCs w:val="24"/>
        </w:rPr>
        <w:t xml:space="preserve"> primary KM</w:t>
      </w:r>
      <w:r w:rsidRPr="004501C3">
        <w:rPr>
          <w:rFonts w:eastAsia="Times New Roman" w:cs="Arial"/>
          <w:color w:val="000000"/>
          <w:szCs w:val="24"/>
        </w:rPr>
        <w:t xml:space="preserve"> type than they did and tell</w:t>
      </w:r>
      <w:r w:rsidR="00796A90">
        <w:rPr>
          <w:rFonts w:eastAsia="Times New Roman" w:cs="Arial"/>
          <w:color w:val="000000"/>
          <w:szCs w:val="24"/>
        </w:rPr>
        <w:t xml:space="preserve"> </w:t>
      </w:r>
      <w:r w:rsidR="00997DE7">
        <w:rPr>
          <w:rFonts w:eastAsia="Times New Roman" w:cs="Arial"/>
          <w:color w:val="000000"/>
          <w:szCs w:val="24"/>
        </w:rPr>
        <w:t xml:space="preserve">each other </w:t>
      </w:r>
      <w:r w:rsidR="00796A90">
        <w:rPr>
          <w:rFonts w:eastAsia="Times New Roman" w:cs="Arial"/>
          <w:color w:val="000000"/>
          <w:szCs w:val="24"/>
        </w:rPr>
        <w:t xml:space="preserve">about the </w:t>
      </w:r>
      <w:r w:rsidR="00997DE7">
        <w:rPr>
          <w:rFonts w:eastAsia="Times New Roman" w:cs="Arial"/>
          <w:color w:val="000000"/>
          <w:szCs w:val="24"/>
        </w:rPr>
        <w:t xml:space="preserve">KM </w:t>
      </w:r>
      <w:r w:rsidR="00796A90">
        <w:rPr>
          <w:rFonts w:eastAsia="Times New Roman" w:cs="Arial"/>
          <w:color w:val="000000"/>
          <w:szCs w:val="24"/>
        </w:rPr>
        <w:t>type they chose</w:t>
      </w:r>
      <w:r w:rsidRPr="004501C3">
        <w:rPr>
          <w:rFonts w:eastAsia="Times New Roman" w:cs="Arial"/>
          <w:color w:val="000000"/>
          <w:szCs w:val="24"/>
        </w:rPr>
        <w:t xml:space="preserve">. </w:t>
      </w:r>
    </w:p>
    <w:p w14:paraId="300D36DD" w14:textId="1791AA65" w:rsidR="005B5A11" w:rsidRPr="004501C3" w:rsidRDefault="005B5A11" w:rsidP="005B5A11">
      <w:pPr>
        <w:widowControl w:val="0"/>
        <w:numPr>
          <w:ilvl w:val="0"/>
          <w:numId w:val="21"/>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Ask participants to modify the </w:t>
      </w:r>
      <w:r w:rsidR="00997DE7">
        <w:rPr>
          <w:rFonts w:eastAsia="Times New Roman" w:cs="Arial"/>
          <w:color w:val="000000"/>
          <w:szCs w:val="24"/>
        </w:rPr>
        <w:t xml:space="preserve">primary (or aspirational) KM </w:t>
      </w:r>
      <w:r w:rsidRPr="004501C3">
        <w:rPr>
          <w:rFonts w:eastAsia="Times New Roman" w:cs="Arial"/>
          <w:color w:val="000000"/>
          <w:szCs w:val="24"/>
        </w:rPr>
        <w:t xml:space="preserve">type to even more closely reflect their existing </w:t>
      </w:r>
      <w:r w:rsidR="00997DE7">
        <w:rPr>
          <w:rFonts w:eastAsia="Times New Roman" w:cs="Arial"/>
          <w:color w:val="000000"/>
          <w:szCs w:val="24"/>
        </w:rPr>
        <w:t>(</w:t>
      </w:r>
      <w:r w:rsidRPr="004501C3">
        <w:rPr>
          <w:rFonts w:eastAsia="Times New Roman" w:cs="Arial"/>
          <w:color w:val="000000"/>
          <w:szCs w:val="24"/>
        </w:rPr>
        <w:t>or desired</w:t>
      </w:r>
      <w:r w:rsidR="00997DE7">
        <w:rPr>
          <w:rFonts w:eastAsia="Times New Roman" w:cs="Arial"/>
          <w:color w:val="000000"/>
          <w:szCs w:val="24"/>
        </w:rPr>
        <w:t>)</w:t>
      </w:r>
      <w:r w:rsidRPr="004501C3">
        <w:rPr>
          <w:rFonts w:eastAsia="Times New Roman" w:cs="Arial"/>
          <w:color w:val="000000"/>
          <w:szCs w:val="24"/>
        </w:rPr>
        <w:t xml:space="preserve"> role. This can include the </w:t>
      </w:r>
      <w:r w:rsidR="00997DE7">
        <w:rPr>
          <w:rFonts w:eastAsia="Times New Roman" w:cs="Arial"/>
          <w:color w:val="000000"/>
          <w:szCs w:val="24"/>
        </w:rPr>
        <w:t xml:space="preserve">job </w:t>
      </w:r>
      <w:r w:rsidRPr="004501C3">
        <w:rPr>
          <w:rFonts w:eastAsia="Times New Roman" w:cs="Arial"/>
          <w:color w:val="000000"/>
          <w:szCs w:val="24"/>
        </w:rPr>
        <w:t xml:space="preserve">title as well as the </w:t>
      </w:r>
      <w:r w:rsidR="00997DE7">
        <w:rPr>
          <w:rFonts w:eastAsia="Times New Roman" w:cs="Arial"/>
          <w:color w:val="000000"/>
          <w:szCs w:val="24"/>
        </w:rPr>
        <w:t xml:space="preserve">job </w:t>
      </w:r>
      <w:r w:rsidRPr="004501C3">
        <w:rPr>
          <w:rFonts w:eastAsia="Times New Roman" w:cs="Arial"/>
          <w:color w:val="000000"/>
          <w:szCs w:val="24"/>
        </w:rPr>
        <w:t>description; share modifications with the group and describe why they were made</w:t>
      </w:r>
      <w:r w:rsidR="00796A90">
        <w:rPr>
          <w:rFonts w:eastAsia="Times New Roman" w:cs="Arial"/>
          <w:color w:val="000000"/>
          <w:szCs w:val="24"/>
        </w:rPr>
        <w:t>.</w:t>
      </w:r>
    </w:p>
    <w:p w14:paraId="05FE97C7" w14:textId="7F9D9AD6" w:rsidR="005B5A11" w:rsidRPr="004501C3" w:rsidRDefault="005B5A11" w:rsidP="005B5A11">
      <w:pPr>
        <w:widowControl w:val="0"/>
        <w:numPr>
          <w:ilvl w:val="0"/>
          <w:numId w:val="21"/>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Ask participants to think </w:t>
      </w:r>
      <w:r w:rsidR="00997DE7">
        <w:rPr>
          <w:rFonts w:eastAsia="Times New Roman" w:cs="Arial"/>
          <w:color w:val="000000"/>
          <w:szCs w:val="24"/>
        </w:rPr>
        <w:t xml:space="preserve">how their KM typology is perceived by others </w:t>
      </w:r>
      <w:r w:rsidRPr="004501C3">
        <w:rPr>
          <w:rFonts w:eastAsia="Times New Roman" w:cs="Arial"/>
          <w:color w:val="000000"/>
          <w:szCs w:val="24"/>
        </w:rPr>
        <w:t xml:space="preserve">and if the </w:t>
      </w:r>
      <w:r w:rsidR="00997DE7">
        <w:rPr>
          <w:rFonts w:eastAsia="Times New Roman" w:cs="Arial"/>
          <w:color w:val="000000"/>
          <w:szCs w:val="24"/>
        </w:rPr>
        <w:t>KM type</w:t>
      </w:r>
      <w:r w:rsidRPr="004501C3">
        <w:rPr>
          <w:rFonts w:eastAsia="Times New Roman" w:cs="Arial"/>
          <w:color w:val="000000"/>
          <w:szCs w:val="24"/>
        </w:rPr>
        <w:t xml:space="preserve"> </w:t>
      </w:r>
      <w:r w:rsidR="00997DE7">
        <w:rPr>
          <w:rFonts w:eastAsia="Times New Roman" w:cs="Arial"/>
          <w:color w:val="000000"/>
          <w:szCs w:val="24"/>
        </w:rPr>
        <w:t xml:space="preserve">is </w:t>
      </w:r>
      <w:r w:rsidRPr="004501C3">
        <w:rPr>
          <w:rFonts w:eastAsia="Times New Roman" w:cs="Arial"/>
          <w:color w:val="000000"/>
          <w:szCs w:val="24"/>
        </w:rPr>
        <w:t>different from the one they chose</w:t>
      </w:r>
      <w:r w:rsidR="00997DE7">
        <w:rPr>
          <w:rFonts w:eastAsia="Times New Roman" w:cs="Arial"/>
          <w:color w:val="000000"/>
          <w:szCs w:val="24"/>
        </w:rPr>
        <w:t xml:space="preserve"> themselves</w:t>
      </w:r>
      <w:r w:rsidRPr="004501C3">
        <w:rPr>
          <w:rFonts w:eastAsia="Times New Roman" w:cs="Arial"/>
          <w:color w:val="000000"/>
          <w:szCs w:val="24"/>
        </w:rPr>
        <w:t>, discuss possible reasons why</w:t>
      </w:r>
      <w:r w:rsidR="00796A90">
        <w:rPr>
          <w:rFonts w:eastAsia="Times New Roman" w:cs="Arial"/>
          <w:color w:val="000000"/>
          <w:szCs w:val="24"/>
        </w:rPr>
        <w:t>.</w:t>
      </w:r>
    </w:p>
    <w:p w14:paraId="13115874" w14:textId="6C72B115" w:rsidR="005B5A11" w:rsidRDefault="005B5A11" w:rsidP="005B5A11">
      <w:pPr>
        <w:widowControl w:val="0"/>
        <w:numPr>
          <w:ilvl w:val="0"/>
          <w:numId w:val="21"/>
        </w:numPr>
        <w:spacing w:after="0" w:line="276" w:lineRule="auto"/>
        <w:textAlignment w:val="baseline"/>
        <w:rPr>
          <w:rFonts w:eastAsia="Times New Roman" w:cs="Arial"/>
          <w:color w:val="000000"/>
          <w:szCs w:val="24"/>
        </w:rPr>
      </w:pPr>
      <w:r w:rsidRPr="004501C3">
        <w:rPr>
          <w:rFonts w:eastAsia="Times New Roman" w:cs="Arial"/>
          <w:color w:val="000000"/>
          <w:szCs w:val="24"/>
        </w:rPr>
        <w:t xml:space="preserve">Ask participants to describe how they could use their </w:t>
      </w:r>
      <w:r w:rsidR="00997DE7">
        <w:rPr>
          <w:rFonts w:eastAsia="Times New Roman" w:cs="Arial"/>
          <w:color w:val="000000"/>
          <w:szCs w:val="24"/>
        </w:rPr>
        <w:t>identified KM typologies</w:t>
      </w:r>
      <w:r w:rsidRPr="004501C3">
        <w:rPr>
          <w:rFonts w:eastAsia="Times New Roman" w:cs="Arial"/>
          <w:color w:val="000000"/>
          <w:szCs w:val="24"/>
        </w:rPr>
        <w:t xml:space="preserve"> to bolster their individual work and/or th</w:t>
      </w:r>
      <w:r w:rsidR="00796A90">
        <w:rPr>
          <w:rFonts w:eastAsia="Times New Roman" w:cs="Arial"/>
          <w:color w:val="000000"/>
          <w:szCs w:val="24"/>
        </w:rPr>
        <w:t>eir work as a member of a team—</w:t>
      </w:r>
      <w:r w:rsidRPr="004501C3">
        <w:rPr>
          <w:rFonts w:eastAsia="Times New Roman" w:cs="Arial"/>
          <w:color w:val="000000"/>
          <w:szCs w:val="24"/>
        </w:rPr>
        <w:t xml:space="preserve">probe on how </w:t>
      </w:r>
      <w:r w:rsidR="00997DE7">
        <w:rPr>
          <w:rFonts w:eastAsia="Times New Roman" w:cs="Arial"/>
          <w:color w:val="000000"/>
          <w:szCs w:val="24"/>
        </w:rPr>
        <w:t>the KM typologies</w:t>
      </w:r>
      <w:r w:rsidRPr="004501C3">
        <w:rPr>
          <w:rFonts w:eastAsia="Times New Roman" w:cs="Arial"/>
          <w:color w:val="000000"/>
          <w:szCs w:val="24"/>
        </w:rPr>
        <w:t xml:space="preserve"> could be used to</w:t>
      </w:r>
      <w:r w:rsidR="00796A90">
        <w:rPr>
          <w:rFonts w:eastAsia="Times New Roman" w:cs="Arial"/>
          <w:color w:val="000000"/>
          <w:szCs w:val="24"/>
        </w:rPr>
        <w:t xml:space="preserve"> discuss </w:t>
      </w:r>
      <w:r w:rsidR="00997DE7">
        <w:rPr>
          <w:rFonts w:eastAsia="Times New Roman" w:cs="Arial"/>
          <w:color w:val="000000"/>
          <w:szCs w:val="24"/>
        </w:rPr>
        <w:t xml:space="preserve">their </w:t>
      </w:r>
      <w:r w:rsidR="00796A90">
        <w:rPr>
          <w:rFonts w:eastAsia="Times New Roman" w:cs="Arial"/>
          <w:color w:val="000000"/>
          <w:szCs w:val="24"/>
        </w:rPr>
        <w:t>work with a supervisor.</w:t>
      </w:r>
    </w:p>
    <w:sectPr w:rsidR="005B5A11" w:rsidSect="00703F2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003D" w14:textId="77777777" w:rsidR="00227600" w:rsidRDefault="00227600">
      <w:r>
        <w:separator/>
      </w:r>
    </w:p>
    <w:p w14:paraId="219502CC" w14:textId="77777777" w:rsidR="00227600" w:rsidRDefault="00227600"/>
  </w:endnote>
  <w:endnote w:type="continuationSeparator" w:id="0">
    <w:p w14:paraId="46F073E0" w14:textId="77777777" w:rsidR="00227600" w:rsidRDefault="00227600">
      <w:r>
        <w:continuationSeparator/>
      </w:r>
    </w:p>
    <w:p w14:paraId="119A3EA8" w14:textId="77777777" w:rsidR="00227600" w:rsidRDefault="0022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110B7F" w:rsidRDefault="00110B7F" w:rsidP="00703F2E">
        <w:pPr>
          <w:pStyle w:val="Footer"/>
          <w:jc w:val="right"/>
        </w:pPr>
        <w:r>
          <w:fldChar w:fldCharType="begin"/>
        </w:r>
        <w:r>
          <w:instrText xml:space="preserve"> PAGE   \* MERGEFORMAT </w:instrText>
        </w:r>
        <w:r>
          <w:fldChar w:fldCharType="separate"/>
        </w:r>
        <w:r w:rsidR="00997DE7">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110B7F" w:rsidRDefault="00110B7F">
        <w:pPr>
          <w:pStyle w:val="Footer"/>
          <w:jc w:val="right"/>
        </w:pPr>
        <w:r>
          <w:fldChar w:fldCharType="begin"/>
        </w:r>
        <w:r>
          <w:instrText xml:space="preserve"> PAGE   \* MERGEFORMAT </w:instrText>
        </w:r>
        <w:r>
          <w:fldChar w:fldCharType="separate"/>
        </w:r>
        <w:r w:rsidR="00997DE7">
          <w:rPr>
            <w:noProof/>
          </w:rPr>
          <w:t>1</w:t>
        </w:r>
        <w:r>
          <w:rPr>
            <w:noProof/>
          </w:rPr>
          <w:fldChar w:fldCharType="end"/>
        </w:r>
      </w:p>
    </w:sdtContent>
  </w:sdt>
  <w:p w14:paraId="0B4FEAC3" w14:textId="77777777" w:rsidR="00FB4D40" w:rsidRPr="00FB4D40" w:rsidRDefault="00FB4D40" w:rsidP="00FB4D40">
    <w:pPr>
      <w:pStyle w:val="Footer"/>
      <w:ind w:right="360"/>
      <w:rPr>
        <w:i/>
        <w:iCs/>
        <w:sz w:val="18"/>
        <w:szCs w:val="18"/>
      </w:rPr>
    </w:pPr>
    <w:bookmarkStart w:id="0" w:name="_Hlk77679733"/>
    <w:r w:rsidRPr="00FB4D40">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FB4D40">
      <w:rPr>
        <w:i/>
        <w:iCs/>
        <w:sz w:val="18"/>
        <w:szCs w:val="18"/>
      </w:rPr>
      <w:t>Amref</w:t>
    </w:r>
    <w:proofErr w:type="spellEnd"/>
    <w:r w:rsidRPr="00FB4D40">
      <w:rPr>
        <w:i/>
        <w:iCs/>
        <w:sz w:val="18"/>
        <w:szCs w:val="18"/>
      </w:rPr>
      <w:t xml:space="preserve"> Health Africa, </w:t>
    </w:r>
    <w:proofErr w:type="spellStart"/>
    <w:r w:rsidRPr="00FB4D40">
      <w:rPr>
        <w:i/>
        <w:iCs/>
        <w:sz w:val="18"/>
        <w:szCs w:val="18"/>
      </w:rPr>
      <w:t>Busara</w:t>
    </w:r>
    <w:proofErr w:type="spellEnd"/>
    <w:r w:rsidRPr="00FB4D40">
      <w:rPr>
        <w:i/>
        <w:iCs/>
        <w:sz w:val="18"/>
        <w:szCs w:val="18"/>
      </w:rPr>
      <w:t xml:space="preserve"> Center for Behavioral Economics (</w:t>
    </w:r>
    <w:proofErr w:type="spellStart"/>
    <w:r w:rsidRPr="00FB4D40">
      <w:rPr>
        <w:i/>
        <w:iCs/>
        <w:sz w:val="18"/>
        <w:szCs w:val="18"/>
      </w:rPr>
      <w:t>Busara</w:t>
    </w:r>
    <w:proofErr w:type="spellEnd"/>
    <w:r w:rsidRPr="00FB4D40">
      <w:rPr>
        <w:i/>
        <w:iCs/>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bookmarkEnd w:id="0"/>
  </w:p>
  <w:p w14:paraId="6BE7372C" w14:textId="4B11F77A" w:rsidR="00110B7F" w:rsidRPr="00092279" w:rsidRDefault="00110B7F" w:rsidP="00FB4D40">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3AC6" w14:textId="77777777" w:rsidR="00227600" w:rsidRDefault="00227600">
      <w:r>
        <w:separator/>
      </w:r>
    </w:p>
    <w:p w14:paraId="58DF7AD8" w14:textId="77777777" w:rsidR="00227600" w:rsidRDefault="00227600"/>
  </w:footnote>
  <w:footnote w:type="continuationSeparator" w:id="0">
    <w:p w14:paraId="7F3E7DC0" w14:textId="77777777" w:rsidR="00227600" w:rsidRDefault="00227600">
      <w:r>
        <w:continuationSeparator/>
      </w:r>
    </w:p>
    <w:p w14:paraId="1B6B2C2F" w14:textId="77777777" w:rsidR="00227600" w:rsidRDefault="00227600"/>
  </w:footnote>
  <w:footnote w:id="1">
    <w:p w14:paraId="41B8F248" w14:textId="106FF895" w:rsidR="00973A1D" w:rsidRDefault="00973A1D">
      <w:pPr>
        <w:pStyle w:val="FootnoteText"/>
      </w:pPr>
      <w:r>
        <w:rPr>
          <w:rStyle w:val="FootnoteReference"/>
        </w:rPr>
        <w:footnoteRef/>
      </w:r>
      <w:r>
        <w:t xml:space="preserve"> Fahy D, Nisbet MC. The science journalist online: shifting roles and emerging practices. </w:t>
      </w:r>
      <w:r w:rsidRPr="00973A1D">
        <w:rPr>
          <w:i/>
        </w:rPr>
        <w:t>Journalism</w:t>
      </w:r>
      <w:r>
        <w:t>. 2011;12(7):778-793.</w:t>
      </w:r>
    </w:p>
  </w:footnote>
  <w:footnote w:id="2">
    <w:p w14:paraId="6AC11BCD" w14:textId="03151793" w:rsidR="00973A1D" w:rsidRDefault="00973A1D">
      <w:pPr>
        <w:pStyle w:val="FootnoteText"/>
      </w:pPr>
      <w:r>
        <w:rPr>
          <w:rStyle w:val="FootnoteReference"/>
        </w:rPr>
        <w:footnoteRef/>
      </w:r>
      <w:r>
        <w:t xml:space="preserve"> </w:t>
      </w:r>
      <w:r w:rsidR="00A716CC">
        <w:t xml:space="preserve">Reinhardt W, Schmidt B, </w:t>
      </w:r>
      <w:proofErr w:type="spellStart"/>
      <w:r w:rsidR="00A716CC">
        <w:t>Sloep</w:t>
      </w:r>
      <w:proofErr w:type="spellEnd"/>
      <w:r w:rsidR="00A716CC">
        <w:t xml:space="preserve"> P, </w:t>
      </w:r>
      <w:proofErr w:type="spellStart"/>
      <w:r w:rsidR="00A716CC">
        <w:t>Drachsler</w:t>
      </w:r>
      <w:proofErr w:type="spellEnd"/>
      <w:r w:rsidR="00A716CC">
        <w:t xml:space="preserve"> H. Knowledge worker roles and actions--results of two empirical studies. </w:t>
      </w:r>
      <w:r w:rsidR="00A716CC" w:rsidRPr="00A716CC">
        <w:rPr>
          <w:i/>
        </w:rPr>
        <w:t>Knowledge and Process Management</w:t>
      </w:r>
      <w:r w:rsidR="00A716CC">
        <w:t>. 2011;18(3):150-174.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110B7F" w:rsidRDefault="00110B7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110B7F" w:rsidRDefault="00110B7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3D2FB0"/>
    <w:multiLevelType w:val="hybridMultilevel"/>
    <w:tmpl w:val="3ECA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04D34BF"/>
    <w:multiLevelType w:val="multilevel"/>
    <w:tmpl w:val="6AFA7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250072"/>
    <w:multiLevelType w:val="multilevel"/>
    <w:tmpl w:val="746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96B62"/>
    <w:multiLevelType w:val="hybridMultilevel"/>
    <w:tmpl w:val="AF9EC9A0"/>
    <w:lvl w:ilvl="0" w:tplc="95AC5F06">
      <w:start w:val="1"/>
      <w:numFmt w:val="decimal"/>
      <w:lvlText w:val="%1."/>
      <w:lvlJc w:val="left"/>
      <w:pPr>
        <w:tabs>
          <w:tab w:val="num" w:pos="720"/>
        </w:tabs>
        <w:ind w:left="720" w:hanging="360"/>
      </w:pPr>
    </w:lvl>
    <w:lvl w:ilvl="1" w:tplc="072093A2" w:tentative="1">
      <w:start w:val="1"/>
      <w:numFmt w:val="decimal"/>
      <w:lvlText w:val="%2."/>
      <w:lvlJc w:val="left"/>
      <w:pPr>
        <w:tabs>
          <w:tab w:val="num" w:pos="1440"/>
        </w:tabs>
        <w:ind w:left="1440" w:hanging="360"/>
      </w:pPr>
    </w:lvl>
    <w:lvl w:ilvl="2" w:tplc="29342176" w:tentative="1">
      <w:start w:val="1"/>
      <w:numFmt w:val="decimal"/>
      <w:lvlText w:val="%3."/>
      <w:lvlJc w:val="left"/>
      <w:pPr>
        <w:tabs>
          <w:tab w:val="num" w:pos="2160"/>
        </w:tabs>
        <w:ind w:left="2160" w:hanging="360"/>
      </w:pPr>
    </w:lvl>
    <w:lvl w:ilvl="3" w:tplc="EF96E5CA" w:tentative="1">
      <w:start w:val="1"/>
      <w:numFmt w:val="decimal"/>
      <w:lvlText w:val="%4."/>
      <w:lvlJc w:val="left"/>
      <w:pPr>
        <w:tabs>
          <w:tab w:val="num" w:pos="2880"/>
        </w:tabs>
        <w:ind w:left="2880" w:hanging="360"/>
      </w:pPr>
    </w:lvl>
    <w:lvl w:ilvl="4" w:tplc="3BDE04CC" w:tentative="1">
      <w:start w:val="1"/>
      <w:numFmt w:val="decimal"/>
      <w:lvlText w:val="%5."/>
      <w:lvlJc w:val="left"/>
      <w:pPr>
        <w:tabs>
          <w:tab w:val="num" w:pos="3600"/>
        </w:tabs>
        <w:ind w:left="3600" w:hanging="360"/>
      </w:pPr>
    </w:lvl>
    <w:lvl w:ilvl="5" w:tplc="54326C3C" w:tentative="1">
      <w:start w:val="1"/>
      <w:numFmt w:val="decimal"/>
      <w:lvlText w:val="%6."/>
      <w:lvlJc w:val="left"/>
      <w:pPr>
        <w:tabs>
          <w:tab w:val="num" w:pos="4320"/>
        </w:tabs>
        <w:ind w:left="4320" w:hanging="360"/>
      </w:pPr>
    </w:lvl>
    <w:lvl w:ilvl="6" w:tplc="D0CCA13E" w:tentative="1">
      <w:start w:val="1"/>
      <w:numFmt w:val="decimal"/>
      <w:lvlText w:val="%7."/>
      <w:lvlJc w:val="left"/>
      <w:pPr>
        <w:tabs>
          <w:tab w:val="num" w:pos="5040"/>
        </w:tabs>
        <w:ind w:left="5040" w:hanging="360"/>
      </w:pPr>
    </w:lvl>
    <w:lvl w:ilvl="7" w:tplc="6CDCC0CE" w:tentative="1">
      <w:start w:val="1"/>
      <w:numFmt w:val="decimal"/>
      <w:lvlText w:val="%8."/>
      <w:lvlJc w:val="left"/>
      <w:pPr>
        <w:tabs>
          <w:tab w:val="num" w:pos="5760"/>
        </w:tabs>
        <w:ind w:left="5760" w:hanging="360"/>
      </w:pPr>
    </w:lvl>
    <w:lvl w:ilvl="8" w:tplc="56880C7C" w:tentative="1">
      <w:start w:val="1"/>
      <w:numFmt w:val="decimal"/>
      <w:lvlText w:val="%9."/>
      <w:lvlJc w:val="left"/>
      <w:pPr>
        <w:tabs>
          <w:tab w:val="num" w:pos="6480"/>
        </w:tabs>
        <w:ind w:left="6480" w:hanging="360"/>
      </w:pPr>
    </w:lvl>
  </w:abstractNum>
  <w:abstractNum w:abstractNumId="13" w15:restartNumberingAfterBreak="0">
    <w:nsid w:val="3C09658F"/>
    <w:multiLevelType w:val="hybridMultilevel"/>
    <w:tmpl w:val="DAEC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055EE"/>
    <w:multiLevelType w:val="multilevel"/>
    <w:tmpl w:val="9952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E1DBE"/>
    <w:multiLevelType w:val="multilevel"/>
    <w:tmpl w:val="5BC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514D7"/>
    <w:multiLevelType w:val="multilevel"/>
    <w:tmpl w:val="701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9095258"/>
    <w:multiLevelType w:val="multilevel"/>
    <w:tmpl w:val="8B7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1D848DE"/>
    <w:multiLevelType w:val="multilevel"/>
    <w:tmpl w:val="4B36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17"/>
  </w:num>
  <w:num w:numId="5">
    <w:abstractNumId w:val="2"/>
  </w:num>
  <w:num w:numId="6">
    <w:abstractNumId w:val="5"/>
  </w:num>
  <w:num w:numId="7">
    <w:abstractNumId w:val="4"/>
  </w:num>
  <w:num w:numId="8">
    <w:abstractNumId w:val="9"/>
  </w:num>
  <w:num w:numId="9">
    <w:abstractNumId w:val="20"/>
  </w:num>
  <w:num w:numId="10">
    <w:abstractNumId w:val="8"/>
  </w:num>
  <w:num w:numId="11">
    <w:abstractNumId w:val="3"/>
  </w:num>
  <w:num w:numId="12">
    <w:abstractNumId w:val="18"/>
  </w:num>
  <w:num w:numId="13">
    <w:abstractNumId w:val="21"/>
  </w:num>
  <w:num w:numId="14">
    <w:abstractNumId w:val="14"/>
  </w:num>
  <w:num w:numId="15">
    <w:abstractNumId w:val="6"/>
  </w:num>
  <w:num w:numId="16">
    <w:abstractNumId w:val="13"/>
  </w:num>
  <w:num w:numId="17">
    <w:abstractNumId w:val="10"/>
  </w:num>
  <w:num w:numId="18">
    <w:abstractNumId w:val="16"/>
  </w:num>
  <w:num w:numId="19">
    <w:abstractNumId w:val="22"/>
  </w:num>
  <w:num w:numId="20">
    <w:abstractNumId w:val="15"/>
  </w:num>
  <w:num w:numId="21">
    <w:abstractNumId w:val="1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10B7F"/>
    <w:rsid w:val="00181E13"/>
    <w:rsid w:val="001A7791"/>
    <w:rsid w:val="001C0DA3"/>
    <w:rsid w:val="001C281B"/>
    <w:rsid w:val="00206B10"/>
    <w:rsid w:val="00227600"/>
    <w:rsid w:val="00250AA8"/>
    <w:rsid w:val="00263913"/>
    <w:rsid w:val="002A73BD"/>
    <w:rsid w:val="002D3A6B"/>
    <w:rsid w:val="003121B9"/>
    <w:rsid w:val="00313DB9"/>
    <w:rsid w:val="00332EA5"/>
    <w:rsid w:val="00385DC8"/>
    <w:rsid w:val="003D75BB"/>
    <w:rsid w:val="004B0088"/>
    <w:rsid w:val="004D32EA"/>
    <w:rsid w:val="004F0954"/>
    <w:rsid w:val="004F118D"/>
    <w:rsid w:val="0055553D"/>
    <w:rsid w:val="005B5A11"/>
    <w:rsid w:val="005F46EB"/>
    <w:rsid w:val="00681FE7"/>
    <w:rsid w:val="00703F2E"/>
    <w:rsid w:val="00796A90"/>
    <w:rsid w:val="00973A1D"/>
    <w:rsid w:val="009763B6"/>
    <w:rsid w:val="009923BB"/>
    <w:rsid w:val="00997DE7"/>
    <w:rsid w:val="009B133F"/>
    <w:rsid w:val="009C3275"/>
    <w:rsid w:val="00A43205"/>
    <w:rsid w:val="00A54584"/>
    <w:rsid w:val="00A716CC"/>
    <w:rsid w:val="00AD26EC"/>
    <w:rsid w:val="00AE1D16"/>
    <w:rsid w:val="00C6377D"/>
    <w:rsid w:val="00CB3DCE"/>
    <w:rsid w:val="00CC2C5D"/>
    <w:rsid w:val="00D05E0A"/>
    <w:rsid w:val="00D904BF"/>
    <w:rsid w:val="00E84E9D"/>
    <w:rsid w:val="00E966B8"/>
    <w:rsid w:val="00EA051F"/>
    <w:rsid w:val="00EF16F0"/>
    <w:rsid w:val="00F53B18"/>
    <w:rsid w:val="00F86B5E"/>
    <w:rsid w:val="00FB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FA4BB8A5-18A9-4732-ADD8-6350187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A1D"/>
    <w:rPr>
      <w:rFonts w:ascii="Gill Sans MT" w:hAnsi="Gill Sans MT"/>
      <w:color w:val="auto"/>
      <w:sz w:val="20"/>
      <w:szCs w:val="20"/>
    </w:rPr>
  </w:style>
  <w:style w:type="character" w:styleId="FootnoteReference">
    <w:name w:val="footnote reference"/>
    <w:basedOn w:val="DefaultParagraphFont"/>
    <w:uiPriority w:val="99"/>
    <w:semiHidden/>
    <w:unhideWhenUsed/>
    <w:rsid w:val="0097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36368">
      <w:bodyDiv w:val="1"/>
      <w:marLeft w:val="0"/>
      <w:marRight w:val="0"/>
      <w:marTop w:val="0"/>
      <w:marBottom w:val="0"/>
      <w:divBdr>
        <w:top w:val="none" w:sz="0" w:space="0" w:color="auto"/>
        <w:left w:val="none" w:sz="0" w:space="0" w:color="auto"/>
        <w:bottom w:val="none" w:sz="0" w:space="0" w:color="auto"/>
        <w:right w:val="none" w:sz="0" w:space="0" w:color="auto"/>
      </w:divBdr>
      <w:divsChild>
        <w:div w:id="1931235279">
          <w:marLeft w:val="720"/>
          <w:marRight w:val="0"/>
          <w:marTop w:val="0"/>
          <w:marBottom w:val="0"/>
          <w:divBdr>
            <w:top w:val="none" w:sz="0" w:space="0" w:color="auto"/>
            <w:left w:val="none" w:sz="0" w:space="0" w:color="auto"/>
            <w:bottom w:val="none" w:sz="0" w:space="0" w:color="auto"/>
            <w:right w:val="none" w:sz="0" w:space="0" w:color="auto"/>
          </w:divBdr>
        </w:div>
        <w:div w:id="994071682">
          <w:marLeft w:val="720"/>
          <w:marRight w:val="0"/>
          <w:marTop w:val="200"/>
          <w:marBottom w:val="0"/>
          <w:divBdr>
            <w:top w:val="none" w:sz="0" w:space="0" w:color="auto"/>
            <w:left w:val="none" w:sz="0" w:space="0" w:color="auto"/>
            <w:bottom w:val="none" w:sz="0" w:space="0" w:color="auto"/>
            <w:right w:val="none" w:sz="0" w:space="0" w:color="auto"/>
          </w:divBdr>
        </w:div>
        <w:div w:id="170268252">
          <w:marLeft w:val="720"/>
          <w:marRight w:val="0"/>
          <w:marTop w:val="200"/>
          <w:marBottom w:val="0"/>
          <w:divBdr>
            <w:top w:val="none" w:sz="0" w:space="0" w:color="auto"/>
            <w:left w:val="none" w:sz="0" w:space="0" w:color="auto"/>
            <w:bottom w:val="none" w:sz="0" w:space="0" w:color="auto"/>
            <w:right w:val="none" w:sz="0" w:space="0" w:color="auto"/>
          </w:divBdr>
        </w:div>
        <w:div w:id="1664702412">
          <w:marLeft w:val="720"/>
          <w:marRight w:val="0"/>
          <w:marTop w:val="200"/>
          <w:marBottom w:val="0"/>
          <w:divBdr>
            <w:top w:val="none" w:sz="0" w:space="0" w:color="auto"/>
            <w:left w:val="none" w:sz="0" w:space="0" w:color="auto"/>
            <w:bottom w:val="none" w:sz="0" w:space="0" w:color="auto"/>
            <w:right w:val="none" w:sz="0" w:space="0" w:color="auto"/>
          </w:divBdr>
        </w:div>
        <w:div w:id="98914080">
          <w:marLeft w:val="720"/>
          <w:marRight w:val="0"/>
          <w:marTop w:val="200"/>
          <w:marBottom w:val="0"/>
          <w:divBdr>
            <w:top w:val="none" w:sz="0" w:space="0" w:color="auto"/>
            <w:left w:val="none" w:sz="0" w:space="0" w:color="auto"/>
            <w:bottom w:val="none" w:sz="0" w:space="0" w:color="auto"/>
            <w:right w:val="none" w:sz="0" w:space="0" w:color="auto"/>
          </w:divBdr>
        </w:div>
        <w:div w:id="1204948061">
          <w:marLeft w:val="720"/>
          <w:marRight w:val="0"/>
          <w:marTop w:val="200"/>
          <w:marBottom w:val="0"/>
          <w:divBdr>
            <w:top w:val="none" w:sz="0" w:space="0" w:color="auto"/>
            <w:left w:val="none" w:sz="0" w:space="0" w:color="auto"/>
            <w:bottom w:val="none" w:sz="0" w:space="0" w:color="auto"/>
            <w:right w:val="none" w:sz="0" w:space="0" w:color="auto"/>
          </w:divBdr>
        </w:div>
        <w:div w:id="1466586674">
          <w:marLeft w:val="720"/>
          <w:marRight w:val="0"/>
          <w:marTop w:val="200"/>
          <w:marBottom w:val="0"/>
          <w:divBdr>
            <w:top w:val="none" w:sz="0" w:space="0" w:color="auto"/>
            <w:left w:val="none" w:sz="0" w:space="0" w:color="auto"/>
            <w:bottom w:val="none" w:sz="0" w:space="0" w:color="auto"/>
            <w:right w:val="none" w:sz="0" w:space="0" w:color="auto"/>
          </w:divBdr>
        </w:div>
        <w:div w:id="865098417">
          <w:marLeft w:val="720"/>
          <w:marRight w:val="0"/>
          <w:marTop w:val="200"/>
          <w:marBottom w:val="0"/>
          <w:divBdr>
            <w:top w:val="none" w:sz="0" w:space="0" w:color="auto"/>
            <w:left w:val="none" w:sz="0" w:space="0" w:color="auto"/>
            <w:bottom w:val="none" w:sz="0" w:space="0" w:color="auto"/>
            <w:right w:val="none" w:sz="0" w:space="0" w:color="auto"/>
          </w:divBdr>
        </w:div>
        <w:div w:id="1209533462">
          <w:marLeft w:val="720"/>
          <w:marRight w:val="0"/>
          <w:marTop w:val="200"/>
          <w:marBottom w:val="0"/>
          <w:divBdr>
            <w:top w:val="none" w:sz="0" w:space="0" w:color="auto"/>
            <w:left w:val="none" w:sz="0" w:space="0" w:color="auto"/>
            <w:bottom w:val="none" w:sz="0" w:space="0" w:color="auto"/>
            <w:right w:val="none" w:sz="0" w:space="0" w:color="auto"/>
          </w:divBdr>
        </w:div>
        <w:div w:id="1654065769">
          <w:marLeft w:val="720"/>
          <w:marRight w:val="0"/>
          <w:marTop w:val="200"/>
          <w:marBottom w:val="0"/>
          <w:divBdr>
            <w:top w:val="none" w:sz="0" w:space="0" w:color="auto"/>
            <w:left w:val="none" w:sz="0" w:space="0" w:color="auto"/>
            <w:bottom w:val="none" w:sz="0" w:space="0" w:color="auto"/>
            <w:right w:val="none" w:sz="0" w:space="0" w:color="auto"/>
          </w:divBdr>
        </w:div>
        <w:div w:id="373434302">
          <w:marLeft w:val="720"/>
          <w:marRight w:val="0"/>
          <w:marTop w:val="200"/>
          <w:marBottom w:val="0"/>
          <w:divBdr>
            <w:top w:val="none" w:sz="0" w:space="0" w:color="auto"/>
            <w:left w:val="none" w:sz="0" w:space="0" w:color="auto"/>
            <w:bottom w:val="none" w:sz="0" w:space="0" w:color="auto"/>
            <w:right w:val="none" w:sz="0" w:space="0" w:color="auto"/>
          </w:divBdr>
        </w:div>
      </w:divsChild>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success.org/how-knowledge-management-improves-global-healt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hrc.org/runit/synergy/" TargetMode="External"/><Relationship Id="rId4" Type="http://schemas.openxmlformats.org/officeDocument/2006/relationships/settings" Target="settings.xml"/><Relationship Id="rId9" Type="http://schemas.openxmlformats.org/officeDocument/2006/relationships/hyperlink" Target="http://apps.who.int/iris/handle/10665/691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4A49-B259-4AB6-BBD3-44FD55A4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4</cp:revision>
  <dcterms:created xsi:type="dcterms:W3CDTF">2017-10-22T12:33:00Z</dcterms:created>
  <dcterms:modified xsi:type="dcterms:W3CDTF">2021-08-13T18:32:00Z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