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67D7" w14:textId="0B210DDC" w:rsidR="00925450" w:rsidRPr="00E84E9D" w:rsidRDefault="00925450" w:rsidP="00925450">
      <w:pPr>
        <w:pStyle w:val="Heading2"/>
        <w:keepNext w:val="0"/>
        <w:keepLines w:val="0"/>
        <w:widowControl w:val="0"/>
        <w:spacing w:after="360"/>
        <w:rPr>
          <w:sz w:val="40"/>
          <w:szCs w:val="32"/>
        </w:rPr>
      </w:pPr>
      <w:r>
        <w:rPr>
          <w:sz w:val="40"/>
          <w:szCs w:val="32"/>
        </w:rPr>
        <w:t>Exercise:</w:t>
      </w:r>
      <w:r>
        <w:rPr>
          <w:sz w:val="40"/>
          <w:szCs w:val="32"/>
        </w:rPr>
        <w:br/>
      </w:r>
      <w:r w:rsidR="00A4562C">
        <w:rPr>
          <w:sz w:val="40"/>
          <w:szCs w:val="40"/>
        </w:rPr>
        <w:t>Practice</w:t>
      </w:r>
      <w:r w:rsidR="007D7DC2">
        <w:rPr>
          <w:sz w:val="40"/>
          <w:szCs w:val="40"/>
        </w:rPr>
        <w:t xml:space="preserve"> for</w:t>
      </w:r>
      <w:r w:rsidR="00DF470A">
        <w:rPr>
          <w:sz w:val="40"/>
          <w:szCs w:val="40"/>
        </w:rPr>
        <w:t xml:space="preserve"> </w:t>
      </w:r>
      <w:r w:rsidR="000835D0">
        <w:rPr>
          <w:sz w:val="40"/>
          <w:szCs w:val="40"/>
        </w:rPr>
        <w:t>After-action Reviews</w:t>
      </w:r>
    </w:p>
    <w:p w14:paraId="3EA8974F" w14:textId="77777777" w:rsidR="00A3180B" w:rsidRPr="00E84E9D" w:rsidRDefault="00A3180B" w:rsidP="00A3180B">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77418A0D" w14:textId="359CE5A5" w:rsidR="00A4562C" w:rsidRPr="00A4562C" w:rsidRDefault="00A4562C" w:rsidP="00A4562C">
      <w:pPr>
        <w:spacing w:before="160" w:after="160" w:line="276" w:lineRule="auto"/>
        <w:rPr>
          <w:rFonts w:eastAsia="Arial" w:cs="Arial"/>
          <w:szCs w:val="24"/>
        </w:rPr>
      </w:pPr>
      <w:r w:rsidRPr="00A4562C">
        <w:rPr>
          <w:rFonts w:eastAsia="Arial" w:cs="Arial"/>
          <w:szCs w:val="24"/>
        </w:rPr>
        <w:t>A</w:t>
      </w:r>
      <w:r>
        <w:rPr>
          <w:rFonts w:eastAsia="Arial" w:cs="Arial"/>
          <w:szCs w:val="24"/>
        </w:rPr>
        <w:t>n after-action review (AAR) is a</w:t>
      </w:r>
      <w:r w:rsidRPr="00A4562C">
        <w:rPr>
          <w:rFonts w:eastAsia="Arial" w:cs="Arial"/>
          <w:szCs w:val="24"/>
        </w:rPr>
        <w:t xml:space="preserve"> structured review process, or debrief—usually a meeting— for project teams to reflect on an event or task they have just accomplished and analyze what happened and why, what worked well, and what can be done better or differently in the future</w:t>
      </w:r>
      <w:r>
        <w:rPr>
          <w:rFonts w:eastAsia="Arial" w:cs="Arial"/>
          <w:szCs w:val="24"/>
        </w:rPr>
        <w:t>.</w:t>
      </w:r>
      <w:r w:rsidRPr="00A4562C">
        <w:rPr>
          <w:rFonts w:eastAsia="Arial" w:cs="Arial"/>
          <w:szCs w:val="24"/>
        </w:rPr>
        <w:t xml:space="preserve"> </w:t>
      </w:r>
    </w:p>
    <w:p w14:paraId="7DA59816" w14:textId="0B93B76A" w:rsidR="00DF470A" w:rsidRDefault="007D7DC2" w:rsidP="007D7DC2">
      <w:pPr>
        <w:spacing w:before="160" w:after="160" w:line="276" w:lineRule="auto"/>
        <w:rPr>
          <w:rFonts w:eastAsia="Arial" w:cs="Arial"/>
          <w:szCs w:val="24"/>
        </w:rPr>
      </w:pPr>
      <w:r>
        <w:rPr>
          <w:rFonts w:eastAsia="Arial" w:cs="Arial"/>
          <w:szCs w:val="24"/>
        </w:rPr>
        <w:t xml:space="preserve">The purpose of this exercise is to provide participants </w:t>
      </w:r>
      <w:r w:rsidR="00A4562C">
        <w:rPr>
          <w:rFonts w:eastAsia="Arial" w:cs="Arial"/>
          <w:szCs w:val="24"/>
        </w:rPr>
        <w:t>an opportunity to think through the kinds of questions addressed by AARs and to apply the practice to an event or situation participants have experienced</w:t>
      </w:r>
      <w:r>
        <w:rPr>
          <w:rFonts w:eastAsia="Arial" w:cs="Arial"/>
          <w:szCs w:val="24"/>
        </w:rPr>
        <w:t xml:space="preserve">. </w:t>
      </w:r>
    </w:p>
    <w:p w14:paraId="2351272C" w14:textId="77777777" w:rsidR="005A344B" w:rsidRPr="00E84E9D" w:rsidRDefault="005A344B" w:rsidP="005A344B">
      <w:pPr>
        <w:widowControl w:val="0"/>
        <w:spacing w:before="160" w:after="160" w:line="276" w:lineRule="auto"/>
        <w:rPr>
          <w:rFonts w:eastAsiaTheme="majorEastAsia" w:cstheme="majorBidi"/>
          <w:b/>
          <w:sz w:val="28"/>
          <w:szCs w:val="26"/>
        </w:rPr>
      </w:pPr>
      <w:r>
        <w:rPr>
          <w:rFonts w:eastAsiaTheme="majorEastAsia" w:cstheme="majorBidi"/>
          <w:b/>
          <w:sz w:val="28"/>
          <w:szCs w:val="26"/>
        </w:rPr>
        <w:t>Objectives</w:t>
      </w:r>
    </w:p>
    <w:p w14:paraId="7B588DAF" w14:textId="4531DD2D" w:rsidR="005A344B" w:rsidRDefault="005A344B" w:rsidP="005A344B">
      <w:pPr>
        <w:widowControl w:val="0"/>
        <w:numPr>
          <w:ilvl w:val="0"/>
          <w:numId w:val="19"/>
        </w:numPr>
        <w:spacing w:after="0" w:line="276" w:lineRule="auto"/>
        <w:rPr>
          <w:rFonts w:eastAsia="Arial" w:cs="Arial"/>
          <w:szCs w:val="24"/>
        </w:rPr>
      </w:pPr>
      <w:r>
        <w:rPr>
          <w:rFonts w:eastAsia="Arial" w:cs="Arial"/>
          <w:szCs w:val="24"/>
        </w:rPr>
        <w:t xml:space="preserve">To </w:t>
      </w:r>
      <w:r w:rsidR="00A4562C">
        <w:rPr>
          <w:rFonts w:eastAsia="Arial" w:cs="Arial"/>
          <w:szCs w:val="24"/>
        </w:rPr>
        <w:t xml:space="preserve">understand the benefits of using AARs to capture </w:t>
      </w:r>
      <w:r w:rsidR="00A4213E">
        <w:rPr>
          <w:rFonts w:eastAsia="Arial" w:cs="Arial"/>
          <w:szCs w:val="24"/>
        </w:rPr>
        <w:t>experiences and learnings</w:t>
      </w:r>
      <w:r>
        <w:rPr>
          <w:rFonts w:eastAsia="Arial" w:cs="Arial"/>
          <w:szCs w:val="24"/>
        </w:rPr>
        <w:t xml:space="preserve">. </w:t>
      </w:r>
    </w:p>
    <w:p w14:paraId="0F407674" w14:textId="72F73CFA" w:rsidR="005A344B" w:rsidRPr="00276363" w:rsidRDefault="005A344B" w:rsidP="005A344B">
      <w:pPr>
        <w:widowControl w:val="0"/>
        <w:numPr>
          <w:ilvl w:val="0"/>
          <w:numId w:val="19"/>
        </w:numPr>
        <w:spacing w:after="0" w:line="276" w:lineRule="auto"/>
        <w:rPr>
          <w:rFonts w:eastAsia="Arial" w:cs="Arial"/>
          <w:szCs w:val="24"/>
        </w:rPr>
      </w:pPr>
      <w:r w:rsidRPr="00276363">
        <w:rPr>
          <w:rFonts w:eastAsia="Arial" w:cs="Arial"/>
          <w:szCs w:val="24"/>
        </w:rPr>
        <w:t>To</w:t>
      </w:r>
      <w:r>
        <w:rPr>
          <w:rFonts w:eastAsia="Arial" w:cs="Arial"/>
          <w:szCs w:val="24"/>
        </w:rPr>
        <w:t xml:space="preserve"> </w:t>
      </w:r>
      <w:r w:rsidR="00A4213E">
        <w:rPr>
          <w:rFonts w:eastAsia="Arial" w:cs="Arial"/>
          <w:szCs w:val="24"/>
        </w:rPr>
        <w:t xml:space="preserve">become familiar with the concepts covered and findings in a typical AAR. </w:t>
      </w:r>
    </w:p>
    <w:p w14:paraId="370CE7A1" w14:textId="754074D9" w:rsidR="005A344B" w:rsidRDefault="005A344B" w:rsidP="005A344B">
      <w:pPr>
        <w:widowControl w:val="0"/>
        <w:numPr>
          <w:ilvl w:val="0"/>
          <w:numId w:val="19"/>
        </w:numPr>
        <w:spacing w:after="0" w:line="276" w:lineRule="auto"/>
        <w:rPr>
          <w:rFonts w:eastAsia="Arial" w:cs="Arial"/>
          <w:szCs w:val="24"/>
        </w:rPr>
      </w:pPr>
      <w:r w:rsidRPr="00276363">
        <w:rPr>
          <w:rFonts w:eastAsia="Arial" w:cs="Arial"/>
          <w:szCs w:val="24"/>
        </w:rPr>
        <w:t xml:space="preserve">To </w:t>
      </w:r>
      <w:r w:rsidR="00A4213E">
        <w:rPr>
          <w:rFonts w:eastAsia="Arial" w:cs="Arial"/>
          <w:szCs w:val="24"/>
        </w:rPr>
        <w:t>identify opportunities to use AARs in participants’ own work</w:t>
      </w:r>
      <w:r w:rsidR="003D768C">
        <w:rPr>
          <w:rFonts w:eastAsia="Arial" w:cs="Arial"/>
          <w:szCs w:val="24"/>
        </w:rPr>
        <w:t>.</w:t>
      </w:r>
    </w:p>
    <w:p w14:paraId="44CFACDB" w14:textId="2CEF9DDC" w:rsidR="003D768C" w:rsidRDefault="003D768C" w:rsidP="005A344B">
      <w:pPr>
        <w:widowControl w:val="0"/>
        <w:numPr>
          <w:ilvl w:val="0"/>
          <w:numId w:val="19"/>
        </w:numPr>
        <w:spacing w:after="0" w:line="276" w:lineRule="auto"/>
        <w:rPr>
          <w:rFonts w:eastAsia="Arial" w:cs="Arial"/>
          <w:szCs w:val="24"/>
        </w:rPr>
      </w:pPr>
      <w:r>
        <w:rPr>
          <w:rFonts w:eastAsia="Arial" w:cs="Arial"/>
          <w:szCs w:val="24"/>
        </w:rPr>
        <w:t>To make a commitment to apply the AAR practice to a specific situation in the near future.</w:t>
      </w:r>
    </w:p>
    <w:p w14:paraId="6196BD53" w14:textId="3CF00C30" w:rsidR="009B133F" w:rsidRDefault="00A3180B" w:rsidP="00DF470A">
      <w:pPr>
        <w:spacing w:before="160" w:after="160" w:line="276" w:lineRule="auto"/>
        <w:rPr>
          <w:rFonts w:eastAsiaTheme="majorEastAsia" w:cstheme="majorBidi"/>
          <w:b/>
          <w:sz w:val="28"/>
          <w:szCs w:val="26"/>
        </w:rPr>
      </w:pPr>
      <w:r>
        <w:rPr>
          <w:rFonts w:eastAsiaTheme="majorEastAsia" w:cstheme="majorBidi"/>
          <w:b/>
          <w:sz w:val="28"/>
          <w:szCs w:val="26"/>
        </w:rPr>
        <w:t>Time</w:t>
      </w:r>
    </w:p>
    <w:p w14:paraId="35FDCD92" w14:textId="1F65682F" w:rsidR="003D768C" w:rsidRDefault="00534F8A" w:rsidP="003D768C">
      <w:pPr>
        <w:widowControl w:val="0"/>
        <w:spacing w:after="0" w:line="276" w:lineRule="auto"/>
        <w:rPr>
          <w:rFonts w:eastAsia="Arial" w:cs="Arial"/>
          <w:szCs w:val="24"/>
        </w:rPr>
      </w:pPr>
      <w:r>
        <w:rPr>
          <w:rFonts w:eastAsia="Arial" w:cs="Arial"/>
          <w:szCs w:val="24"/>
        </w:rPr>
        <w:t xml:space="preserve">Total: </w:t>
      </w:r>
      <w:r w:rsidR="003D768C">
        <w:rPr>
          <w:rFonts w:eastAsia="Arial" w:cs="Arial"/>
          <w:szCs w:val="24"/>
        </w:rPr>
        <w:t>60</w:t>
      </w:r>
      <w:r>
        <w:rPr>
          <w:rFonts w:eastAsia="Arial" w:cs="Arial"/>
          <w:szCs w:val="24"/>
        </w:rPr>
        <w:t xml:space="preserve"> minutes</w:t>
      </w:r>
      <w:r w:rsidR="00A4213E">
        <w:rPr>
          <w:rFonts w:eastAsia="Arial" w:cs="Arial"/>
          <w:szCs w:val="24"/>
        </w:rPr>
        <w:t xml:space="preserve"> </w:t>
      </w:r>
    </w:p>
    <w:p w14:paraId="3CD82719" w14:textId="7F2D1B42" w:rsidR="00DF470A" w:rsidRPr="00DF470A" w:rsidRDefault="00C73745" w:rsidP="00DF470A">
      <w:pPr>
        <w:spacing w:before="160" w:after="160" w:line="276" w:lineRule="auto"/>
        <w:rPr>
          <w:rFonts w:eastAsiaTheme="majorEastAsia" w:cstheme="majorBidi"/>
          <w:b/>
          <w:sz w:val="28"/>
          <w:szCs w:val="26"/>
        </w:rPr>
      </w:pPr>
      <w:r w:rsidRPr="00C73745">
        <w:rPr>
          <w:rFonts w:eastAsiaTheme="majorEastAsia" w:cstheme="majorBidi"/>
          <w:b/>
          <w:sz w:val="28"/>
          <w:szCs w:val="26"/>
        </w:rPr>
        <w:t>Activity</w:t>
      </w:r>
      <w:r>
        <w:rPr>
          <w:rFonts w:eastAsiaTheme="majorEastAsia" w:cstheme="majorBidi"/>
          <w:b/>
          <w:sz w:val="28"/>
          <w:szCs w:val="26"/>
        </w:rPr>
        <w:t xml:space="preserve"> Steps</w:t>
      </w:r>
    </w:p>
    <w:p w14:paraId="108A2CA0" w14:textId="447CF7F3" w:rsidR="003D768C" w:rsidRDefault="003D768C" w:rsidP="003D768C">
      <w:pPr>
        <w:pStyle w:val="ListParagraph"/>
        <w:widowControl w:val="0"/>
        <w:numPr>
          <w:ilvl w:val="0"/>
          <w:numId w:val="47"/>
        </w:numPr>
        <w:spacing w:after="0" w:line="276" w:lineRule="auto"/>
        <w:rPr>
          <w:rFonts w:eastAsia="Arial" w:cs="Arial"/>
          <w:szCs w:val="24"/>
        </w:rPr>
      </w:pPr>
      <w:r w:rsidRPr="003D768C">
        <w:rPr>
          <w:rFonts w:eastAsia="Arial" w:cs="Arial"/>
          <w:szCs w:val="24"/>
        </w:rPr>
        <w:t xml:space="preserve">Distribute a copy of the handout to each workshop participant, and </w:t>
      </w:r>
      <w:r>
        <w:rPr>
          <w:rFonts w:eastAsia="Arial" w:cs="Arial"/>
          <w:szCs w:val="24"/>
        </w:rPr>
        <w:t>have everyone respond to the first eight questions independently. (20 minutes)</w:t>
      </w:r>
    </w:p>
    <w:p w14:paraId="0941112E" w14:textId="16EB944C" w:rsidR="003D768C" w:rsidRDefault="003D768C" w:rsidP="003D768C">
      <w:pPr>
        <w:pStyle w:val="ListParagraph"/>
        <w:widowControl w:val="0"/>
        <w:numPr>
          <w:ilvl w:val="0"/>
          <w:numId w:val="47"/>
        </w:numPr>
        <w:spacing w:after="0" w:line="276" w:lineRule="auto"/>
        <w:rPr>
          <w:rFonts w:eastAsia="Arial" w:cs="Arial"/>
          <w:szCs w:val="24"/>
        </w:rPr>
      </w:pPr>
      <w:r>
        <w:rPr>
          <w:rFonts w:eastAsia="Arial" w:cs="Arial"/>
          <w:szCs w:val="24"/>
        </w:rPr>
        <w:t>Break participants into small groups and have small group members share their responses and insights with each other. (30 minutes)</w:t>
      </w:r>
    </w:p>
    <w:p w14:paraId="66A4EA25" w14:textId="43BD9E22" w:rsidR="003D768C" w:rsidRPr="003D768C" w:rsidRDefault="003D768C" w:rsidP="003D768C">
      <w:pPr>
        <w:pStyle w:val="ListParagraph"/>
        <w:widowControl w:val="0"/>
        <w:numPr>
          <w:ilvl w:val="0"/>
          <w:numId w:val="47"/>
        </w:numPr>
        <w:spacing w:after="0" w:line="276" w:lineRule="auto"/>
        <w:rPr>
          <w:rFonts w:eastAsia="Calibri" w:cs="Calibri"/>
          <w:color w:val="000000" w:themeColor="text1"/>
          <w:szCs w:val="24"/>
          <w:highlight w:val="white"/>
        </w:rPr>
      </w:pPr>
      <w:r w:rsidRPr="003D768C">
        <w:rPr>
          <w:rFonts w:eastAsia="Arial" w:cs="Arial"/>
          <w:color w:val="000000" w:themeColor="text1"/>
          <w:szCs w:val="24"/>
        </w:rPr>
        <w:t xml:space="preserve">Ask each participant to </w:t>
      </w:r>
      <w:r w:rsidRPr="003D768C">
        <w:rPr>
          <w:rFonts w:eastAsia="Calibri" w:cs="Calibri"/>
          <w:color w:val="000000" w:themeColor="text1"/>
          <w:szCs w:val="24"/>
          <w:highlight w:val="white"/>
        </w:rPr>
        <w:t xml:space="preserve">think of an event or activity they are currently working on in which the team would benefit from an AAR upon completion, write it down here, and commit to making the AAR happen. </w:t>
      </w:r>
      <w:r>
        <w:rPr>
          <w:rFonts w:eastAsia="Calibri" w:cs="Calibri"/>
          <w:color w:val="000000" w:themeColor="text1"/>
          <w:szCs w:val="24"/>
          <w:highlight w:val="white"/>
        </w:rPr>
        <w:t xml:space="preserve">Reserve a few minutes for individuals to share ideas with the large group. </w:t>
      </w:r>
    </w:p>
    <w:p w14:paraId="73DFABF9" w14:textId="007BA8C5" w:rsidR="00A4213E" w:rsidRDefault="00A4213E" w:rsidP="00DF470A">
      <w:pPr>
        <w:spacing w:line="240" w:lineRule="auto"/>
        <w:rPr>
          <w:rFonts w:eastAsia="Times New Roman" w:cs="Times New Roman"/>
          <w:color w:val="000000" w:themeColor="text1"/>
          <w:szCs w:val="24"/>
        </w:rPr>
      </w:pPr>
    </w:p>
    <w:p w14:paraId="23062F5C" w14:textId="77777777" w:rsidR="003D768C" w:rsidRDefault="003D768C" w:rsidP="00DF470A">
      <w:pPr>
        <w:spacing w:line="240" w:lineRule="auto"/>
        <w:rPr>
          <w:rFonts w:eastAsia="Times New Roman" w:cs="Times New Roman"/>
          <w:color w:val="000000" w:themeColor="text1"/>
          <w:szCs w:val="24"/>
        </w:rPr>
      </w:pPr>
    </w:p>
    <w:p w14:paraId="38A2280D" w14:textId="6D039BA3" w:rsidR="00F130F9" w:rsidRDefault="007D7DC2" w:rsidP="007D7DC2">
      <w:pPr>
        <w:spacing w:before="160" w:after="160" w:line="276" w:lineRule="auto"/>
        <w:jc w:val="center"/>
        <w:rPr>
          <w:rFonts w:eastAsiaTheme="majorEastAsia" w:cstheme="majorBidi"/>
          <w:b/>
          <w:sz w:val="28"/>
          <w:szCs w:val="26"/>
        </w:rPr>
      </w:pPr>
      <w:r>
        <w:rPr>
          <w:rFonts w:eastAsiaTheme="majorEastAsia" w:cstheme="majorBidi"/>
          <w:b/>
          <w:sz w:val="28"/>
          <w:szCs w:val="26"/>
        </w:rPr>
        <w:lastRenderedPageBreak/>
        <w:t>Exercise Worksheet</w:t>
      </w:r>
      <w:r w:rsidR="00924567" w:rsidRPr="00F130F9">
        <w:rPr>
          <w:rFonts w:eastAsiaTheme="majorEastAsia" w:cstheme="majorBidi"/>
          <w:b/>
          <w:sz w:val="28"/>
          <w:szCs w:val="26"/>
        </w:rPr>
        <w:br/>
      </w:r>
    </w:p>
    <w:p w14:paraId="155FEE32" w14:textId="65B1EC15" w:rsidR="00534F8A" w:rsidRPr="00A4213E" w:rsidRDefault="00A4213E" w:rsidP="00534F8A">
      <w:pPr>
        <w:widowControl w:val="0"/>
        <w:spacing w:after="0" w:line="276" w:lineRule="auto"/>
        <w:rPr>
          <w:color w:val="000000" w:themeColor="text1"/>
          <w:szCs w:val="24"/>
        </w:rPr>
      </w:pPr>
      <w:r>
        <w:rPr>
          <w:color w:val="000000" w:themeColor="text1"/>
          <w:szCs w:val="24"/>
        </w:rPr>
        <w:t xml:space="preserve">Think of an event or activity </w:t>
      </w:r>
      <w:r w:rsidRPr="00A4213E">
        <w:rPr>
          <w:color w:val="000000" w:themeColor="text1"/>
          <w:szCs w:val="24"/>
        </w:rPr>
        <w:t>on which you recently worked with a team. Ta</w:t>
      </w:r>
      <w:r>
        <w:rPr>
          <w:color w:val="000000" w:themeColor="text1"/>
          <w:szCs w:val="24"/>
        </w:rPr>
        <w:t>ke 20 minutes to respond to the first eight questions on your own</w:t>
      </w:r>
      <w:r w:rsidRPr="00A4213E">
        <w:rPr>
          <w:color w:val="000000" w:themeColor="text1"/>
          <w:szCs w:val="24"/>
        </w:rPr>
        <w:t xml:space="preserve">. </w:t>
      </w:r>
      <w:r>
        <w:rPr>
          <w:color w:val="000000" w:themeColor="text1"/>
          <w:szCs w:val="24"/>
        </w:rPr>
        <w:t>After you have responded independently to these questions, you will</w:t>
      </w:r>
      <w:r w:rsidR="003D768C">
        <w:rPr>
          <w:color w:val="000000" w:themeColor="text1"/>
          <w:szCs w:val="24"/>
        </w:rPr>
        <w:t xml:space="preserve"> have 30</w:t>
      </w:r>
      <w:r>
        <w:rPr>
          <w:color w:val="000000" w:themeColor="text1"/>
          <w:szCs w:val="24"/>
        </w:rPr>
        <w:t xml:space="preserve"> minutes to discuss the findings with your small groups. </w:t>
      </w:r>
    </w:p>
    <w:p w14:paraId="7ECDAE20" w14:textId="339DEC40" w:rsidR="00A4213E" w:rsidRPr="00A4213E" w:rsidRDefault="00A4213E" w:rsidP="00534F8A">
      <w:pPr>
        <w:widowControl w:val="0"/>
        <w:spacing w:after="0" w:line="276" w:lineRule="auto"/>
        <w:rPr>
          <w:color w:val="000000" w:themeColor="text1"/>
          <w:szCs w:val="24"/>
        </w:rPr>
      </w:pPr>
    </w:p>
    <w:p w14:paraId="4C7D1902" w14:textId="02E5E22D" w:rsidR="00A4213E" w:rsidRDefault="00A4213E" w:rsidP="003D768C">
      <w:pPr>
        <w:pStyle w:val="ListParagraph"/>
        <w:widowControl w:val="0"/>
        <w:numPr>
          <w:ilvl w:val="0"/>
          <w:numId w:val="39"/>
        </w:numPr>
        <w:spacing w:after="0" w:line="240" w:lineRule="auto"/>
        <w:rPr>
          <w:rFonts w:eastAsia="Calibri" w:cs="Calibri"/>
          <w:color w:val="000000" w:themeColor="text1"/>
          <w:szCs w:val="24"/>
          <w:highlight w:val="white"/>
        </w:rPr>
      </w:pPr>
      <w:r w:rsidRPr="00A4213E">
        <w:rPr>
          <w:rFonts w:eastAsia="Calibri" w:cs="Calibri"/>
          <w:color w:val="000000" w:themeColor="text1"/>
          <w:szCs w:val="24"/>
          <w:highlight w:val="white"/>
        </w:rPr>
        <w:t xml:space="preserve">Describe in one or two sentences the activity or event you will review. </w:t>
      </w:r>
    </w:p>
    <w:p w14:paraId="4822981D" w14:textId="3FF82F4A" w:rsidR="00A4213E" w:rsidRDefault="00A4213E" w:rsidP="003D768C">
      <w:pPr>
        <w:widowControl w:val="0"/>
        <w:spacing w:after="0" w:line="240" w:lineRule="auto"/>
        <w:rPr>
          <w:rFonts w:eastAsia="Calibri" w:cs="Calibri"/>
          <w:color w:val="000000" w:themeColor="text1"/>
          <w:szCs w:val="24"/>
          <w:highlight w:val="white"/>
        </w:rPr>
      </w:pPr>
    </w:p>
    <w:p w14:paraId="2F3AF3EA" w14:textId="3F53B331" w:rsidR="00A4213E" w:rsidRDefault="00A4213E" w:rsidP="003D768C">
      <w:pPr>
        <w:widowControl w:val="0"/>
        <w:spacing w:after="0" w:line="240" w:lineRule="auto"/>
        <w:rPr>
          <w:rFonts w:eastAsia="Calibri" w:cs="Calibri"/>
          <w:color w:val="000000" w:themeColor="text1"/>
          <w:szCs w:val="24"/>
          <w:highlight w:val="white"/>
        </w:rPr>
      </w:pPr>
    </w:p>
    <w:p w14:paraId="090E2AD2" w14:textId="2B1C33BE" w:rsidR="003D768C" w:rsidRDefault="003D768C" w:rsidP="003D768C">
      <w:pPr>
        <w:widowControl w:val="0"/>
        <w:spacing w:after="0" w:line="240" w:lineRule="auto"/>
        <w:rPr>
          <w:rFonts w:eastAsia="Calibri" w:cs="Calibri"/>
          <w:color w:val="000000" w:themeColor="text1"/>
          <w:szCs w:val="24"/>
          <w:highlight w:val="white"/>
        </w:rPr>
      </w:pPr>
    </w:p>
    <w:p w14:paraId="73F9D570" w14:textId="77777777" w:rsidR="003D768C" w:rsidRDefault="003D768C" w:rsidP="003D768C">
      <w:pPr>
        <w:widowControl w:val="0"/>
        <w:spacing w:after="0" w:line="240" w:lineRule="auto"/>
        <w:rPr>
          <w:rFonts w:eastAsia="Calibri" w:cs="Calibri"/>
          <w:color w:val="000000" w:themeColor="text1"/>
          <w:szCs w:val="24"/>
          <w:highlight w:val="white"/>
        </w:rPr>
      </w:pPr>
    </w:p>
    <w:p w14:paraId="6E6E38BF" w14:textId="77777777" w:rsidR="003D768C" w:rsidRDefault="003D768C" w:rsidP="003D768C">
      <w:pPr>
        <w:widowControl w:val="0"/>
        <w:spacing w:after="0" w:line="240" w:lineRule="auto"/>
        <w:rPr>
          <w:rFonts w:eastAsia="Calibri" w:cs="Calibri"/>
          <w:color w:val="000000" w:themeColor="text1"/>
          <w:szCs w:val="24"/>
          <w:highlight w:val="white"/>
        </w:rPr>
      </w:pPr>
    </w:p>
    <w:p w14:paraId="0272A866" w14:textId="77777777" w:rsidR="00A4213E" w:rsidRPr="00A4213E" w:rsidRDefault="00A4213E" w:rsidP="003D768C">
      <w:pPr>
        <w:widowControl w:val="0"/>
        <w:spacing w:after="0" w:line="240" w:lineRule="auto"/>
        <w:rPr>
          <w:rFonts w:eastAsia="Calibri" w:cs="Calibri"/>
          <w:color w:val="000000" w:themeColor="text1"/>
          <w:szCs w:val="24"/>
          <w:highlight w:val="white"/>
        </w:rPr>
      </w:pPr>
    </w:p>
    <w:p w14:paraId="072EB6A9" w14:textId="0F860208" w:rsidR="00A4213E" w:rsidRDefault="00A4213E" w:rsidP="003D768C">
      <w:pPr>
        <w:pStyle w:val="ListParagraph"/>
        <w:widowControl w:val="0"/>
        <w:numPr>
          <w:ilvl w:val="0"/>
          <w:numId w:val="39"/>
        </w:numPr>
        <w:spacing w:after="0" w:line="240" w:lineRule="auto"/>
        <w:rPr>
          <w:rFonts w:eastAsia="Calibri" w:cs="Calibri"/>
          <w:color w:val="333333"/>
          <w:szCs w:val="24"/>
          <w:highlight w:val="white"/>
        </w:rPr>
      </w:pPr>
      <w:r w:rsidRPr="00A4213E">
        <w:rPr>
          <w:rFonts w:eastAsia="Calibri" w:cs="Calibri"/>
          <w:color w:val="333333"/>
          <w:szCs w:val="24"/>
          <w:highlight w:val="white"/>
        </w:rPr>
        <w:t>What did</w:t>
      </w:r>
      <w:r>
        <w:rPr>
          <w:rFonts w:eastAsia="Calibri" w:cs="Calibri"/>
          <w:color w:val="333333"/>
          <w:szCs w:val="24"/>
          <w:highlight w:val="white"/>
        </w:rPr>
        <w:t xml:space="preserve"> your team</w:t>
      </w:r>
      <w:r w:rsidRPr="00A4213E">
        <w:rPr>
          <w:rFonts w:eastAsia="Calibri" w:cs="Calibri"/>
          <w:color w:val="333333"/>
          <w:szCs w:val="24"/>
          <w:highlight w:val="white"/>
        </w:rPr>
        <w:t xml:space="preserve"> set out to do? What were the anticipated results?</w:t>
      </w:r>
      <w:r>
        <w:rPr>
          <w:rFonts w:eastAsia="Calibri" w:cs="Calibri"/>
          <w:color w:val="333333"/>
          <w:szCs w:val="24"/>
          <w:highlight w:val="white"/>
        </w:rPr>
        <w:br/>
      </w:r>
    </w:p>
    <w:p w14:paraId="13E74C97" w14:textId="77777777" w:rsidR="003D768C" w:rsidRDefault="003D768C" w:rsidP="003D768C">
      <w:pPr>
        <w:widowControl w:val="0"/>
        <w:spacing w:after="0" w:line="240" w:lineRule="auto"/>
        <w:ind w:left="360"/>
        <w:rPr>
          <w:rFonts w:eastAsia="Calibri" w:cs="Calibri"/>
          <w:color w:val="333333"/>
          <w:szCs w:val="24"/>
          <w:highlight w:val="white"/>
        </w:rPr>
      </w:pPr>
    </w:p>
    <w:p w14:paraId="50B5952A" w14:textId="77777777" w:rsidR="003D768C" w:rsidRDefault="003D768C" w:rsidP="003D768C">
      <w:pPr>
        <w:widowControl w:val="0"/>
        <w:spacing w:after="0" w:line="240" w:lineRule="auto"/>
        <w:ind w:left="360"/>
        <w:rPr>
          <w:rFonts w:eastAsia="Calibri" w:cs="Calibri"/>
          <w:color w:val="333333"/>
          <w:szCs w:val="24"/>
          <w:highlight w:val="white"/>
        </w:rPr>
      </w:pPr>
    </w:p>
    <w:p w14:paraId="31EFD2F4" w14:textId="6F51C1F8" w:rsidR="00A4213E" w:rsidRDefault="00A4213E" w:rsidP="003D768C">
      <w:pPr>
        <w:widowControl w:val="0"/>
        <w:spacing w:after="0" w:line="240" w:lineRule="auto"/>
        <w:ind w:left="360"/>
        <w:rPr>
          <w:rFonts w:eastAsia="Calibri" w:cs="Calibri"/>
          <w:color w:val="333333"/>
          <w:szCs w:val="24"/>
          <w:highlight w:val="white"/>
        </w:rPr>
      </w:pPr>
      <w:r w:rsidRPr="003D768C">
        <w:rPr>
          <w:rFonts w:eastAsia="Calibri" w:cs="Calibri"/>
          <w:color w:val="333333"/>
          <w:szCs w:val="24"/>
          <w:highlight w:val="white"/>
        </w:rPr>
        <w:br/>
      </w:r>
    </w:p>
    <w:p w14:paraId="2E8B46C6" w14:textId="77777777" w:rsidR="003D768C" w:rsidRPr="003D768C" w:rsidRDefault="003D768C" w:rsidP="003D768C">
      <w:pPr>
        <w:widowControl w:val="0"/>
        <w:spacing w:after="0" w:line="240" w:lineRule="auto"/>
        <w:ind w:left="360"/>
        <w:rPr>
          <w:rFonts w:eastAsia="Calibri" w:cs="Calibri"/>
          <w:color w:val="333333"/>
          <w:szCs w:val="24"/>
          <w:highlight w:val="white"/>
        </w:rPr>
      </w:pPr>
    </w:p>
    <w:p w14:paraId="587CA1F9" w14:textId="12CE5C03" w:rsidR="00A4213E" w:rsidRPr="00A4213E" w:rsidRDefault="00A4213E" w:rsidP="003D768C">
      <w:pPr>
        <w:pStyle w:val="ListParagraph"/>
        <w:widowControl w:val="0"/>
        <w:numPr>
          <w:ilvl w:val="0"/>
          <w:numId w:val="39"/>
        </w:numPr>
        <w:spacing w:after="0" w:line="240" w:lineRule="auto"/>
        <w:rPr>
          <w:rFonts w:eastAsia="Calibri" w:cs="Calibri"/>
          <w:color w:val="333333"/>
          <w:szCs w:val="24"/>
          <w:highlight w:val="white"/>
        </w:rPr>
      </w:pPr>
      <w:r>
        <w:rPr>
          <w:rFonts w:eastAsia="Calibri" w:cs="Calibri"/>
          <w:color w:val="333333"/>
          <w:szCs w:val="24"/>
          <w:highlight w:val="white"/>
        </w:rPr>
        <w:t>What did you</w:t>
      </w:r>
      <w:r w:rsidRPr="00A4213E">
        <w:rPr>
          <w:rFonts w:eastAsia="Calibri" w:cs="Calibri"/>
          <w:color w:val="333333"/>
          <w:szCs w:val="24"/>
          <w:highlight w:val="white"/>
        </w:rPr>
        <w:t xml:space="preserve"> actually do? What were the actual results?</w:t>
      </w:r>
    </w:p>
    <w:p w14:paraId="1A2B1058" w14:textId="556E9CE8" w:rsidR="00A4213E" w:rsidRDefault="00A4213E" w:rsidP="003D768C">
      <w:pPr>
        <w:pStyle w:val="ListParagraph"/>
        <w:widowControl w:val="0"/>
        <w:spacing w:after="0" w:line="240" w:lineRule="auto"/>
        <w:rPr>
          <w:rFonts w:eastAsia="Calibri" w:cs="Calibri"/>
          <w:color w:val="333333"/>
          <w:szCs w:val="24"/>
          <w:highlight w:val="white"/>
        </w:rPr>
      </w:pPr>
    </w:p>
    <w:p w14:paraId="0F86603A" w14:textId="312652C9" w:rsidR="003D768C" w:rsidRDefault="003D768C" w:rsidP="003D768C">
      <w:pPr>
        <w:pStyle w:val="ListParagraph"/>
        <w:widowControl w:val="0"/>
        <w:spacing w:after="0" w:line="240" w:lineRule="auto"/>
        <w:rPr>
          <w:rFonts w:eastAsia="Calibri" w:cs="Calibri"/>
          <w:color w:val="333333"/>
          <w:szCs w:val="24"/>
          <w:highlight w:val="white"/>
        </w:rPr>
      </w:pPr>
    </w:p>
    <w:p w14:paraId="2642A7F6" w14:textId="61285D9F" w:rsidR="003D768C" w:rsidRDefault="003D768C" w:rsidP="003D768C">
      <w:pPr>
        <w:pStyle w:val="ListParagraph"/>
        <w:widowControl w:val="0"/>
        <w:spacing w:after="0" w:line="240" w:lineRule="auto"/>
        <w:rPr>
          <w:rFonts w:eastAsia="Calibri" w:cs="Calibri"/>
          <w:color w:val="333333"/>
          <w:szCs w:val="24"/>
          <w:highlight w:val="white"/>
        </w:rPr>
      </w:pPr>
    </w:p>
    <w:p w14:paraId="649C9625" w14:textId="77777777" w:rsidR="003D768C" w:rsidRDefault="003D768C" w:rsidP="003D768C">
      <w:pPr>
        <w:pStyle w:val="ListParagraph"/>
        <w:widowControl w:val="0"/>
        <w:spacing w:after="0" w:line="240" w:lineRule="auto"/>
        <w:rPr>
          <w:rFonts w:eastAsia="Calibri" w:cs="Calibri"/>
          <w:color w:val="333333"/>
          <w:szCs w:val="24"/>
          <w:highlight w:val="white"/>
        </w:rPr>
      </w:pPr>
    </w:p>
    <w:p w14:paraId="405EA44D" w14:textId="28CB4BE3" w:rsidR="00A4213E" w:rsidRPr="00A4213E" w:rsidRDefault="00A4213E" w:rsidP="003D768C">
      <w:pPr>
        <w:pStyle w:val="ListParagraph"/>
        <w:widowControl w:val="0"/>
        <w:spacing w:after="0" w:line="240" w:lineRule="auto"/>
        <w:rPr>
          <w:rFonts w:eastAsia="Calibri" w:cs="Calibri"/>
          <w:color w:val="333333"/>
          <w:szCs w:val="24"/>
          <w:highlight w:val="white"/>
        </w:rPr>
      </w:pPr>
      <w:r>
        <w:rPr>
          <w:rFonts w:eastAsia="Calibri" w:cs="Calibri"/>
          <w:color w:val="333333"/>
          <w:szCs w:val="24"/>
          <w:highlight w:val="white"/>
        </w:rPr>
        <w:br/>
      </w:r>
    </w:p>
    <w:p w14:paraId="09D1E575" w14:textId="77777777" w:rsidR="00A4213E" w:rsidRPr="00A4213E" w:rsidRDefault="00A4213E" w:rsidP="003D768C">
      <w:pPr>
        <w:pStyle w:val="ListParagraph"/>
        <w:widowControl w:val="0"/>
        <w:numPr>
          <w:ilvl w:val="0"/>
          <w:numId w:val="39"/>
        </w:numPr>
        <w:spacing w:after="0" w:line="240" w:lineRule="auto"/>
        <w:rPr>
          <w:rFonts w:eastAsia="Calibri" w:cs="Calibri"/>
          <w:color w:val="333333"/>
          <w:szCs w:val="24"/>
          <w:highlight w:val="white"/>
        </w:rPr>
      </w:pPr>
      <w:r w:rsidRPr="00A4213E">
        <w:rPr>
          <w:rFonts w:eastAsia="Calibri" w:cs="Calibri"/>
          <w:color w:val="333333"/>
          <w:szCs w:val="24"/>
          <w:highlight w:val="white"/>
        </w:rPr>
        <w:t xml:space="preserve">If there were differences, what caused them? </w:t>
      </w:r>
    </w:p>
    <w:p w14:paraId="13ED9609" w14:textId="6638ED2B" w:rsidR="00A4213E" w:rsidRDefault="00A4213E" w:rsidP="003D768C">
      <w:pPr>
        <w:widowControl w:val="0"/>
        <w:spacing w:after="0" w:line="240" w:lineRule="auto"/>
        <w:rPr>
          <w:rFonts w:eastAsia="Calibri" w:cs="Calibri"/>
          <w:color w:val="333333"/>
          <w:szCs w:val="24"/>
          <w:highlight w:val="white"/>
        </w:rPr>
      </w:pPr>
    </w:p>
    <w:p w14:paraId="30EF81C2" w14:textId="77777777" w:rsidR="003D768C" w:rsidRDefault="003D768C" w:rsidP="003D768C">
      <w:pPr>
        <w:widowControl w:val="0"/>
        <w:spacing w:after="0" w:line="240" w:lineRule="auto"/>
        <w:rPr>
          <w:rFonts w:eastAsia="Calibri" w:cs="Calibri"/>
          <w:color w:val="333333"/>
          <w:szCs w:val="24"/>
          <w:highlight w:val="white"/>
        </w:rPr>
      </w:pPr>
    </w:p>
    <w:p w14:paraId="338178DC" w14:textId="0906711C" w:rsidR="003D768C" w:rsidRDefault="003D768C" w:rsidP="003D768C">
      <w:pPr>
        <w:widowControl w:val="0"/>
        <w:spacing w:after="0" w:line="240" w:lineRule="auto"/>
        <w:rPr>
          <w:rFonts w:eastAsia="Calibri" w:cs="Calibri"/>
          <w:color w:val="333333"/>
          <w:szCs w:val="24"/>
          <w:highlight w:val="white"/>
        </w:rPr>
      </w:pPr>
    </w:p>
    <w:p w14:paraId="572DE2D6" w14:textId="77777777" w:rsidR="003D768C" w:rsidRDefault="003D768C" w:rsidP="003D768C">
      <w:pPr>
        <w:widowControl w:val="0"/>
        <w:spacing w:after="0" w:line="240" w:lineRule="auto"/>
        <w:rPr>
          <w:rFonts w:eastAsia="Calibri" w:cs="Calibri"/>
          <w:color w:val="333333"/>
          <w:szCs w:val="24"/>
          <w:highlight w:val="white"/>
        </w:rPr>
      </w:pPr>
    </w:p>
    <w:p w14:paraId="545C77EB" w14:textId="011EC163" w:rsidR="00A4213E" w:rsidRPr="00A4213E" w:rsidRDefault="00A4213E" w:rsidP="003D768C">
      <w:pPr>
        <w:widowControl w:val="0"/>
        <w:spacing w:after="0" w:line="240" w:lineRule="auto"/>
        <w:rPr>
          <w:rFonts w:eastAsia="Calibri" w:cs="Calibri"/>
          <w:color w:val="333333"/>
          <w:szCs w:val="24"/>
          <w:highlight w:val="white"/>
        </w:rPr>
      </w:pPr>
      <w:r w:rsidRPr="00A4213E">
        <w:rPr>
          <w:rFonts w:eastAsia="Calibri" w:cs="Calibri"/>
          <w:color w:val="333333"/>
          <w:szCs w:val="24"/>
          <w:highlight w:val="white"/>
        </w:rPr>
        <w:br/>
      </w:r>
    </w:p>
    <w:p w14:paraId="7A7157F8" w14:textId="77777777" w:rsidR="00A4213E" w:rsidRPr="00A4213E" w:rsidRDefault="00A4213E" w:rsidP="003D768C">
      <w:pPr>
        <w:pStyle w:val="ListParagraph"/>
        <w:widowControl w:val="0"/>
        <w:numPr>
          <w:ilvl w:val="0"/>
          <w:numId w:val="39"/>
        </w:numPr>
        <w:spacing w:after="0" w:line="240" w:lineRule="auto"/>
        <w:rPr>
          <w:rFonts w:eastAsia="Calibri" w:cs="Calibri"/>
          <w:color w:val="333333"/>
          <w:szCs w:val="24"/>
          <w:highlight w:val="white"/>
        </w:rPr>
      </w:pPr>
      <w:r w:rsidRPr="00A4213E">
        <w:rPr>
          <w:rFonts w:eastAsia="Calibri" w:cs="Calibri"/>
          <w:color w:val="333333"/>
          <w:szCs w:val="24"/>
          <w:highlight w:val="white"/>
        </w:rPr>
        <w:t>What worked? Why?</w:t>
      </w:r>
    </w:p>
    <w:p w14:paraId="7C601E0A" w14:textId="16641744" w:rsidR="00A4213E" w:rsidRDefault="00A4213E" w:rsidP="003D768C">
      <w:pPr>
        <w:widowControl w:val="0"/>
        <w:spacing w:after="0" w:line="240" w:lineRule="auto"/>
        <w:rPr>
          <w:rFonts w:eastAsia="Calibri" w:cs="Calibri"/>
          <w:color w:val="333333"/>
          <w:szCs w:val="24"/>
          <w:highlight w:val="white"/>
        </w:rPr>
      </w:pPr>
    </w:p>
    <w:p w14:paraId="18DD5848" w14:textId="7E908E0E" w:rsidR="003D768C" w:rsidRDefault="003D768C" w:rsidP="003D768C">
      <w:pPr>
        <w:widowControl w:val="0"/>
        <w:spacing w:after="0" w:line="240" w:lineRule="auto"/>
        <w:rPr>
          <w:rFonts w:eastAsia="Calibri" w:cs="Calibri"/>
          <w:color w:val="333333"/>
          <w:szCs w:val="24"/>
          <w:highlight w:val="white"/>
        </w:rPr>
      </w:pPr>
    </w:p>
    <w:p w14:paraId="6948D0FC" w14:textId="21D15093" w:rsidR="00A4213E" w:rsidRDefault="00A4213E" w:rsidP="003D768C">
      <w:pPr>
        <w:widowControl w:val="0"/>
        <w:spacing w:after="0" w:line="240" w:lineRule="auto"/>
        <w:rPr>
          <w:rFonts w:eastAsia="Calibri" w:cs="Calibri"/>
          <w:color w:val="333333"/>
          <w:szCs w:val="24"/>
          <w:highlight w:val="white"/>
        </w:rPr>
      </w:pPr>
    </w:p>
    <w:p w14:paraId="760CE566" w14:textId="67C97DA0" w:rsidR="003D768C" w:rsidRDefault="003D768C" w:rsidP="003D768C">
      <w:pPr>
        <w:widowControl w:val="0"/>
        <w:spacing w:after="0" w:line="240" w:lineRule="auto"/>
        <w:rPr>
          <w:rFonts w:eastAsia="Calibri" w:cs="Calibri"/>
          <w:color w:val="333333"/>
          <w:szCs w:val="24"/>
          <w:highlight w:val="white"/>
        </w:rPr>
      </w:pPr>
    </w:p>
    <w:p w14:paraId="37E561D4" w14:textId="75E6E1C5" w:rsidR="003D768C" w:rsidRDefault="003D768C" w:rsidP="003D768C">
      <w:pPr>
        <w:widowControl w:val="0"/>
        <w:spacing w:after="0" w:line="240" w:lineRule="auto"/>
        <w:rPr>
          <w:rFonts w:eastAsia="Calibri" w:cs="Calibri"/>
          <w:color w:val="333333"/>
          <w:szCs w:val="24"/>
          <w:highlight w:val="white"/>
        </w:rPr>
      </w:pPr>
    </w:p>
    <w:p w14:paraId="35704804" w14:textId="77777777" w:rsidR="003D768C" w:rsidRPr="00A4213E" w:rsidRDefault="003D768C" w:rsidP="003D768C">
      <w:pPr>
        <w:widowControl w:val="0"/>
        <w:spacing w:after="0" w:line="240" w:lineRule="auto"/>
        <w:rPr>
          <w:rFonts w:eastAsia="Calibri" w:cs="Calibri"/>
          <w:color w:val="333333"/>
          <w:szCs w:val="24"/>
          <w:highlight w:val="white"/>
        </w:rPr>
      </w:pPr>
    </w:p>
    <w:p w14:paraId="2986322F" w14:textId="77777777" w:rsidR="00A4213E" w:rsidRPr="00A4213E" w:rsidRDefault="00A4213E" w:rsidP="003D768C">
      <w:pPr>
        <w:pStyle w:val="ListParagraph"/>
        <w:widowControl w:val="0"/>
        <w:numPr>
          <w:ilvl w:val="0"/>
          <w:numId w:val="39"/>
        </w:numPr>
        <w:spacing w:after="0" w:line="240" w:lineRule="auto"/>
        <w:rPr>
          <w:rFonts w:eastAsia="Calibri" w:cs="Calibri"/>
          <w:color w:val="333333"/>
          <w:szCs w:val="24"/>
          <w:highlight w:val="white"/>
        </w:rPr>
      </w:pPr>
      <w:r w:rsidRPr="00A4213E">
        <w:rPr>
          <w:rFonts w:eastAsia="Calibri" w:cs="Calibri"/>
          <w:color w:val="333333"/>
          <w:szCs w:val="24"/>
          <w:highlight w:val="white"/>
        </w:rPr>
        <w:t>What didn’t? Why not? In other words, what could have been done differently?</w:t>
      </w:r>
    </w:p>
    <w:p w14:paraId="1590E879" w14:textId="37A25B6D" w:rsidR="00A4213E" w:rsidRDefault="00A4213E" w:rsidP="003D768C">
      <w:pPr>
        <w:widowControl w:val="0"/>
        <w:spacing w:after="0" w:line="240" w:lineRule="auto"/>
        <w:ind w:left="360"/>
        <w:rPr>
          <w:rFonts w:eastAsia="Calibri" w:cs="Calibri"/>
          <w:color w:val="333333"/>
          <w:szCs w:val="24"/>
          <w:highlight w:val="white"/>
        </w:rPr>
      </w:pPr>
    </w:p>
    <w:p w14:paraId="6A9A39DD" w14:textId="39AAC840" w:rsidR="003D768C" w:rsidRDefault="003D768C" w:rsidP="003D768C">
      <w:pPr>
        <w:widowControl w:val="0"/>
        <w:spacing w:after="0" w:line="240" w:lineRule="auto"/>
        <w:ind w:left="360"/>
        <w:rPr>
          <w:rFonts w:eastAsia="Calibri" w:cs="Calibri"/>
          <w:color w:val="333333"/>
          <w:szCs w:val="24"/>
          <w:highlight w:val="white"/>
        </w:rPr>
      </w:pPr>
    </w:p>
    <w:p w14:paraId="0384F206" w14:textId="00D27414" w:rsidR="003D768C" w:rsidRPr="00A4213E" w:rsidRDefault="003D768C" w:rsidP="003D768C">
      <w:pPr>
        <w:widowControl w:val="0"/>
        <w:spacing w:after="0" w:line="240" w:lineRule="auto"/>
        <w:rPr>
          <w:rFonts w:eastAsia="Calibri" w:cs="Calibri"/>
          <w:color w:val="333333"/>
          <w:szCs w:val="24"/>
          <w:highlight w:val="white"/>
        </w:rPr>
      </w:pPr>
    </w:p>
    <w:p w14:paraId="77128764" w14:textId="30A4D9E5" w:rsidR="00A4213E" w:rsidRPr="003D768C" w:rsidRDefault="00A4213E" w:rsidP="003D768C">
      <w:pPr>
        <w:pStyle w:val="ListParagraph"/>
        <w:widowControl w:val="0"/>
        <w:numPr>
          <w:ilvl w:val="0"/>
          <w:numId w:val="39"/>
        </w:numPr>
        <w:spacing w:after="0" w:line="240" w:lineRule="auto"/>
        <w:rPr>
          <w:rFonts w:eastAsia="Calibri" w:cs="Calibri"/>
          <w:color w:val="333333"/>
          <w:szCs w:val="24"/>
          <w:highlight w:val="white"/>
        </w:rPr>
      </w:pPr>
      <w:r w:rsidRPr="00A4213E">
        <w:rPr>
          <w:rFonts w:eastAsia="Calibri" w:cs="Calibri"/>
          <w:color w:val="333333"/>
          <w:szCs w:val="24"/>
          <w:highlight w:val="white"/>
        </w:rPr>
        <w:t>What are some future opportunities to apply what was learned?</w:t>
      </w:r>
    </w:p>
    <w:p w14:paraId="6DE07904" w14:textId="1E457D97" w:rsidR="00A4213E" w:rsidRDefault="00A4213E" w:rsidP="003D768C">
      <w:pPr>
        <w:widowControl w:val="0"/>
        <w:spacing w:after="0" w:line="240" w:lineRule="auto"/>
        <w:rPr>
          <w:rFonts w:eastAsia="Calibri" w:cs="Calibri"/>
          <w:color w:val="333333"/>
          <w:szCs w:val="24"/>
          <w:highlight w:val="white"/>
        </w:rPr>
      </w:pPr>
    </w:p>
    <w:p w14:paraId="6AEFC02D" w14:textId="0AAC72A4" w:rsidR="003D768C" w:rsidRDefault="003D768C" w:rsidP="003D768C">
      <w:pPr>
        <w:widowControl w:val="0"/>
        <w:spacing w:after="0" w:line="240" w:lineRule="auto"/>
        <w:rPr>
          <w:rFonts w:eastAsia="Calibri" w:cs="Calibri"/>
          <w:color w:val="333333"/>
          <w:szCs w:val="24"/>
          <w:highlight w:val="white"/>
        </w:rPr>
      </w:pPr>
    </w:p>
    <w:p w14:paraId="14B6AD76" w14:textId="3F293DF7" w:rsidR="003D768C" w:rsidRDefault="003D768C" w:rsidP="003D768C">
      <w:pPr>
        <w:widowControl w:val="0"/>
        <w:spacing w:after="0" w:line="240" w:lineRule="auto"/>
        <w:rPr>
          <w:rFonts w:eastAsia="Calibri" w:cs="Calibri"/>
          <w:color w:val="333333"/>
          <w:szCs w:val="24"/>
          <w:highlight w:val="white"/>
        </w:rPr>
      </w:pPr>
    </w:p>
    <w:p w14:paraId="2C3B0C1E" w14:textId="704C9723" w:rsidR="003D768C" w:rsidRDefault="003D768C" w:rsidP="003D768C">
      <w:pPr>
        <w:widowControl w:val="0"/>
        <w:spacing w:after="0" w:line="240" w:lineRule="auto"/>
        <w:rPr>
          <w:rFonts w:eastAsia="Calibri" w:cs="Calibri"/>
          <w:color w:val="333333"/>
          <w:szCs w:val="24"/>
          <w:highlight w:val="white"/>
        </w:rPr>
      </w:pPr>
    </w:p>
    <w:p w14:paraId="454F1B6A" w14:textId="24BBD53F" w:rsidR="003D768C" w:rsidRDefault="003D768C" w:rsidP="003D768C">
      <w:pPr>
        <w:widowControl w:val="0"/>
        <w:spacing w:after="0" w:line="240" w:lineRule="auto"/>
        <w:rPr>
          <w:rFonts w:eastAsia="Calibri" w:cs="Calibri"/>
          <w:color w:val="333333"/>
          <w:szCs w:val="24"/>
          <w:highlight w:val="white"/>
        </w:rPr>
      </w:pPr>
    </w:p>
    <w:p w14:paraId="54F08B48" w14:textId="77777777" w:rsidR="003D768C" w:rsidRPr="00A4213E" w:rsidRDefault="003D768C" w:rsidP="003D768C">
      <w:pPr>
        <w:widowControl w:val="0"/>
        <w:spacing w:after="0" w:line="240" w:lineRule="auto"/>
        <w:rPr>
          <w:rFonts w:eastAsia="Calibri" w:cs="Calibri"/>
          <w:color w:val="333333"/>
          <w:szCs w:val="24"/>
          <w:highlight w:val="white"/>
        </w:rPr>
      </w:pPr>
    </w:p>
    <w:p w14:paraId="146A1053" w14:textId="5918D76B" w:rsidR="00A4213E" w:rsidRDefault="00A4213E" w:rsidP="003D768C">
      <w:pPr>
        <w:pStyle w:val="ListParagraph"/>
        <w:widowControl w:val="0"/>
        <w:numPr>
          <w:ilvl w:val="0"/>
          <w:numId w:val="39"/>
        </w:numPr>
        <w:spacing w:after="0" w:line="240" w:lineRule="auto"/>
        <w:rPr>
          <w:rFonts w:eastAsia="Calibri" w:cs="Calibri"/>
          <w:color w:val="333333"/>
          <w:szCs w:val="24"/>
          <w:highlight w:val="white"/>
        </w:rPr>
      </w:pPr>
      <w:r>
        <w:rPr>
          <w:rFonts w:eastAsia="Calibri" w:cs="Calibri"/>
          <w:color w:val="333333"/>
          <w:szCs w:val="24"/>
          <w:highlight w:val="white"/>
        </w:rPr>
        <w:t>How would the responses to these questions vary if you had conducted a full AAR with the entire team involved in this event or activity rather than answering the questions independently?</w:t>
      </w:r>
    </w:p>
    <w:p w14:paraId="290D06A1" w14:textId="15F79910" w:rsidR="003D768C" w:rsidRDefault="003D768C" w:rsidP="003D768C">
      <w:pPr>
        <w:widowControl w:val="0"/>
        <w:spacing w:after="0" w:line="240" w:lineRule="auto"/>
        <w:rPr>
          <w:rFonts w:eastAsia="Calibri" w:cs="Calibri"/>
          <w:color w:val="333333"/>
          <w:szCs w:val="24"/>
          <w:highlight w:val="white"/>
        </w:rPr>
      </w:pPr>
    </w:p>
    <w:p w14:paraId="56B7C630" w14:textId="77777777" w:rsidR="003D768C" w:rsidRDefault="003D768C" w:rsidP="003D768C">
      <w:pPr>
        <w:widowControl w:val="0"/>
        <w:spacing w:after="0" w:line="240" w:lineRule="auto"/>
        <w:rPr>
          <w:rFonts w:eastAsia="Calibri" w:cs="Calibri"/>
          <w:color w:val="333333"/>
          <w:szCs w:val="24"/>
          <w:highlight w:val="white"/>
        </w:rPr>
      </w:pPr>
    </w:p>
    <w:p w14:paraId="7C225CF6" w14:textId="4D55563B" w:rsidR="003D768C" w:rsidRDefault="003D768C" w:rsidP="003D768C">
      <w:pPr>
        <w:widowControl w:val="0"/>
        <w:spacing w:after="0" w:line="240" w:lineRule="auto"/>
        <w:rPr>
          <w:rFonts w:eastAsia="Calibri" w:cs="Calibri"/>
          <w:color w:val="333333"/>
          <w:szCs w:val="24"/>
          <w:highlight w:val="white"/>
        </w:rPr>
      </w:pPr>
    </w:p>
    <w:p w14:paraId="5DDA01DA" w14:textId="06DB9B89" w:rsidR="003D768C" w:rsidRDefault="003D768C" w:rsidP="003D768C">
      <w:pPr>
        <w:widowControl w:val="0"/>
        <w:spacing w:after="0" w:line="240" w:lineRule="auto"/>
        <w:rPr>
          <w:rFonts w:eastAsia="Calibri" w:cs="Calibri"/>
          <w:color w:val="333333"/>
          <w:szCs w:val="24"/>
          <w:highlight w:val="white"/>
        </w:rPr>
      </w:pPr>
    </w:p>
    <w:p w14:paraId="31EA8B12" w14:textId="0DE60324" w:rsidR="003D768C" w:rsidRDefault="003D768C" w:rsidP="003D768C">
      <w:pPr>
        <w:widowControl w:val="0"/>
        <w:spacing w:after="0" w:line="240" w:lineRule="auto"/>
        <w:rPr>
          <w:rFonts w:eastAsia="Calibri" w:cs="Calibri"/>
          <w:color w:val="333333"/>
          <w:szCs w:val="24"/>
          <w:highlight w:val="white"/>
        </w:rPr>
      </w:pPr>
    </w:p>
    <w:p w14:paraId="4C132823" w14:textId="77777777" w:rsidR="003D768C" w:rsidRPr="003D768C" w:rsidRDefault="003D768C" w:rsidP="003D768C">
      <w:pPr>
        <w:widowControl w:val="0"/>
        <w:spacing w:line="276" w:lineRule="auto"/>
        <w:rPr>
          <w:rFonts w:eastAsia="Calibri" w:cs="Calibri"/>
          <w:color w:val="333333"/>
          <w:szCs w:val="24"/>
          <w:highlight w:val="white"/>
        </w:rPr>
      </w:pPr>
    </w:p>
    <w:p w14:paraId="393F0526" w14:textId="686D0FD5" w:rsidR="00A4213E" w:rsidRPr="00A4213E" w:rsidRDefault="00A4213E" w:rsidP="00A4213E">
      <w:pPr>
        <w:widowControl w:val="0"/>
        <w:spacing w:after="0" w:line="276" w:lineRule="auto"/>
        <w:rPr>
          <w:rFonts w:eastAsia="Calibri" w:cs="Calibri"/>
          <w:color w:val="333333"/>
          <w:szCs w:val="24"/>
          <w:highlight w:val="white"/>
        </w:rPr>
      </w:pPr>
      <w:r>
        <w:rPr>
          <w:rFonts w:eastAsia="Calibri" w:cs="Calibri"/>
          <w:color w:val="333333"/>
          <w:szCs w:val="24"/>
          <w:highlight w:val="white"/>
        </w:rPr>
        <w:t xml:space="preserve">Finally, </w:t>
      </w:r>
      <w:r w:rsidR="003D768C">
        <w:rPr>
          <w:rFonts w:eastAsia="Calibri" w:cs="Calibri"/>
          <w:color w:val="333333"/>
          <w:szCs w:val="24"/>
          <w:highlight w:val="white"/>
        </w:rPr>
        <w:t>t</w:t>
      </w:r>
      <w:r w:rsidR="003D768C" w:rsidRPr="003D768C">
        <w:rPr>
          <w:rFonts w:eastAsia="Calibri" w:cs="Calibri"/>
          <w:color w:val="333333"/>
          <w:szCs w:val="24"/>
          <w:highlight w:val="white"/>
        </w:rPr>
        <w:t xml:space="preserve">hink of an event or activity you are currently working on in which the team would benefit from an AAR upon completion. Write it down </w:t>
      </w:r>
      <w:r w:rsidR="003D768C">
        <w:rPr>
          <w:rFonts w:eastAsia="Calibri" w:cs="Calibri"/>
          <w:color w:val="333333"/>
          <w:szCs w:val="24"/>
          <w:highlight w:val="white"/>
        </w:rPr>
        <w:t xml:space="preserve">here, </w:t>
      </w:r>
      <w:r w:rsidR="003D768C" w:rsidRPr="003D768C">
        <w:rPr>
          <w:rFonts w:eastAsia="Calibri" w:cs="Calibri"/>
          <w:color w:val="333333"/>
          <w:szCs w:val="24"/>
          <w:highlight w:val="white"/>
        </w:rPr>
        <w:t xml:space="preserve">and commit to making the AAR happen. </w:t>
      </w:r>
      <w:r w:rsidR="003D768C">
        <w:rPr>
          <w:rFonts w:eastAsia="Calibri" w:cs="Calibri"/>
          <w:color w:val="333333"/>
          <w:szCs w:val="24"/>
          <w:highlight w:val="white"/>
        </w:rPr>
        <w:t>Share your idea with the rest of the workshop participants!</w:t>
      </w:r>
    </w:p>
    <w:sectPr w:rsidR="00A4213E" w:rsidRPr="00A4213E"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F4B7" w14:textId="77777777" w:rsidR="009974E8" w:rsidRDefault="009974E8">
      <w:r>
        <w:separator/>
      </w:r>
    </w:p>
    <w:p w14:paraId="1C98F6D6" w14:textId="77777777" w:rsidR="009974E8" w:rsidRDefault="009974E8"/>
  </w:endnote>
  <w:endnote w:type="continuationSeparator" w:id="0">
    <w:p w14:paraId="0C002500" w14:textId="77777777" w:rsidR="009974E8" w:rsidRDefault="009974E8">
      <w:r>
        <w:continuationSeparator/>
      </w:r>
    </w:p>
    <w:p w14:paraId="7C98310F" w14:textId="77777777" w:rsidR="009974E8" w:rsidRDefault="00997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02C7A0E4" w:rsidR="005F46EB" w:rsidRDefault="005F46EB" w:rsidP="00703F2E">
        <w:pPr>
          <w:pStyle w:val="Footer"/>
          <w:jc w:val="right"/>
        </w:pPr>
        <w:r>
          <w:fldChar w:fldCharType="begin"/>
        </w:r>
        <w:r>
          <w:instrText xml:space="preserve"> PAGE   \* MERGEFORMAT </w:instrText>
        </w:r>
        <w:r>
          <w:fldChar w:fldCharType="separate"/>
        </w:r>
        <w:r w:rsidR="003D7A55">
          <w:rPr>
            <w:noProof/>
          </w:rPr>
          <w:t>2</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3FE5546B" w:rsidR="005F46EB" w:rsidRDefault="005F46EB">
        <w:pPr>
          <w:pStyle w:val="Footer"/>
          <w:jc w:val="right"/>
        </w:pPr>
        <w:r>
          <w:fldChar w:fldCharType="begin"/>
        </w:r>
        <w:r>
          <w:instrText xml:space="preserve"> PAGE   \* MERGEFORMAT </w:instrText>
        </w:r>
        <w:r>
          <w:fldChar w:fldCharType="separate"/>
        </w:r>
        <w:r w:rsidR="003D7A55">
          <w:rPr>
            <w:noProof/>
          </w:rPr>
          <w:t>1</w:t>
        </w:r>
        <w:r>
          <w:rPr>
            <w:noProof/>
          </w:rPr>
          <w:fldChar w:fldCharType="end"/>
        </w:r>
      </w:p>
    </w:sdtContent>
  </w:sdt>
  <w:p w14:paraId="176E47C6" w14:textId="457F055C" w:rsidR="00AC45A8" w:rsidRDefault="00D3101D">
    <w:r w:rsidRPr="00D3101D">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D3101D">
      <w:rPr>
        <w:i/>
        <w:iCs/>
        <w:sz w:val="18"/>
        <w:szCs w:val="18"/>
      </w:rPr>
      <w:t>Amref</w:t>
    </w:r>
    <w:proofErr w:type="spellEnd"/>
    <w:r w:rsidRPr="00D3101D">
      <w:rPr>
        <w:i/>
        <w:iCs/>
        <w:sz w:val="18"/>
        <w:szCs w:val="18"/>
      </w:rPr>
      <w:t xml:space="preserve"> Health Africa, </w:t>
    </w:r>
    <w:proofErr w:type="spellStart"/>
    <w:r w:rsidRPr="00D3101D">
      <w:rPr>
        <w:i/>
        <w:iCs/>
        <w:sz w:val="18"/>
        <w:szCs w:val="18"/>
      </w:rPr>
      <w:t>Busara</w:t>
    </w:r>
    <w:proofErr w:type="spellEnd"/>
    <w:r w:rsidRPr="00D3101D">
      <w:rPr>
        <w:i/>
        <w:iCs/>
        <w:sz w:val="18"/>
        <w:szCs w:val="18"/>
      </w:rPr>
      <w:t xml:space="preserve"> Center for Behavioral Economics (</w:t>
    </w:r>
    <w:proofErr w:type="spellStart"/>
    <w:r w:rsidRPr="00D3101D">
      <w:rPr>
        <w:i/>
        <w:iCs/>
        <w:sz w:val="18"/>
        <w:szCs w:val="18"/>
      </w:rPr>
      <w:t>Busara</w:t>
    </w:r>
    <w:proofErr w:type="spellEnd"/>
    <w:r w:rsidRPr="00D3101D">
      <w:rPr>
        <w:i/>
        <w:iCs/>
        <w:sz w:val="18"/>
        <w:szCs w:val="18"/>
      </w:rPr>
      <w:t xml:space="preserve">), and FHI 360. The information provided in this resource are the sole responsibility of Knowledge SUCCESS and does not necessarily reflect the views of USAID, the U.S. Government, or the Johns Hopkins University. The resource may be adapted as needed; the original material can be found on www.kmtraining.org.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11DF" w14:textId="77777777" w:rsidR="009974E8" w:rsidRDefault="009974E8">
      <w:r>
        <w:separator/>
      </w:r>
    </w:p>
    <w:p w14:paraId="0FCC5AC7" w14:textId="77777777" w:rsidR="009974E8" w:rsidRDefault="009974E8"/>
  </w:footnote>
  <w:footnote w:type="continuationSeparator" w:id="0">
    <w:p w14:paraId="34567CB7" w14:textId="77777777" w:rsidR="009974E8" w:rsidRDefault="009974E8">
      <w:r>
        <w:continuationSeparator/>
      </w:r>
    </w:p>
    <w:p w14:paraId="74FB4667" w14:textId="77777777" w:rsidR="009974E8" w:rsidRDefault="00997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B86F68"/>
    <w:multiLevelType w:val="multilevel"/>
    <w:tmpl w:val="74B4C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E3E50"/>
    <w:multiLevelType w:val="hybridMultilevel"/>
    <w:tmpl w:val="715A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5"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8317B"/>
    <w:multiLevelType w:val="hybridMultilevel"/>
    <w:tmpl w:val="45AC31A0"/>
    <w:lvl w:ilvl="0" w:tplc="E74001AA">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A63A3"/>
    <w:multiLevelType w:val="multilevel"/>
    <w:tmpl w:val="6D388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9028B"/>
    <w:multiLevelType w:val="multilevel"/>
    <w:tmpl w:val="8D2EB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77F1D90"/>
    <w:multiLevelType w:val="multilevel"/>
    <w:tmpl w:val="8920F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1685A"/>
    <w:multiLevelType w:val="multilevel"/>
    <w:tmpl w:val="3CE2F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274DB5"/>
    <w:multiLevelType w:val="multilevel"/>
    <w:tmpl w:val="DF5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15:restartNumberingAfterBreak="0">
    <w:nsid w:val="744960FA"/>
    <w:multiLevelType w:val="hybridMultilevel"/>
    <w:tmpl w:val="C592272E"/>
    <w:lvl w:ilvl="0" w:tplc="E74001AA">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5"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3"/>
  </w:num>
  <w:num w:numId="4">
    <w:abstractNumId w:val="33"/>
  </w:num>
  <w:num w:numId="5">
    <w:abstractNumId w:val="3"/>
  </w:num>
  <w:num w:numId="6">
    <w:abstractNumId w:val="7"/>
  </w:num>
  <w:num w:numId="7">
    <w:abstractNumId w:val="6"/>
  </w:num>
  <w:num w:numId="8">
    <w:abstractNumId w:val="15"/>
  </w:num>
  <w:num w:numId="9">
    <w:abstractNumId w:val="36"/>
  </w:num>
  <w:num w:numId="10">
    <w:abstractNumId w:val="14"/>
  </w:num>
  <w:num w:numId="11">
    <w:abstractNumId w:val="5"/>
  </w:num>
  <w:num w:numId="12">
    <w:abstractNumId w:val="34"/>
  </w:num>
  <w:num w:numId="13">
    <w:abstractNumId w:val="37"/>
  </w:num>
  <w:num w:numId="14">
    <w:abstractNumId w:val="30"/>
  </w:num>
  <w:num w:numId="15">
    <w:abstractNumId w:val="45"/>
  </w:num>
  <w:num w:numId="16">
    <w:abstractNumId w:val="44"/>
  </w:num>
  <w:num w:numId="17">
    <w:abstractNumId w:val="41"/>
  </w:num>
  <w:num w:numId="18">
    <w:abstractNumId w:val="27"/>
  </w:num>
  <w:num w:numId="19">
    <w:abstractNumId w:val="11"/>
  </w:num>
  <w:num w:numId="20">
    <w:abstractNumId w:val="16"/>
  </w:num>
  <w:num w:numId="21">
    <w:abstractNumId w:val="38"/>
  </w:num>
  <w:num w:numId="22">
    <w:abstractNumId w:val="35"/>
  </w:num>
  <w:num w:numId="23">
    <w:abstractNumId w:val="23"/>
  </w:num>
  <w:num w:numId="24">
    <w:abstractNumId w:val="17"/>
  </w:num>
  <w:num w:numId="25">
    <w:abstractNumId w:val="32"/>
  </w:num>
  <w:num w:numId="26">
    <w:abstractNumId w:val="43"/>
  </w:num>
  <w:num w:numId="27">
    <w:abstractNumId w:val="46"/>
  </w:num>
  <w:num w:numId="28">
    <w:abstractNumId w:val="40"/>
  </w:num>
  <w:num w:numId="29">
    <w:abstractNumId w:val="10"/>
  </w:num>
  <w:num w:numId="30">
    <w:abstractNumId w:val="20"/>
  </w:num>
  <w:num w:numId="31">
    <w:abstractNumId w:val="22"/>
  </w:num>
  <w:num w:numId="32">
    <w:abstractNumId w:val="25"/>
  </w:num>
  <w:num w:numId="33">
    <w:abstractNumId w:val="42"/>
  </w:num>
  <w:num w:numId="34">
    <w:abstractNumId w:val="28"/>
  </w:num>
  <w:num w:numId="35">
    <w:abstractNumId w:val="9"/>
  </w:num>
  <w:num w:numId="36">
    <w:abstractNumId w:val="2"/>
  </w:num>
  <w:num w:numId="37">
    <w:abstractNumId w:val="4"/>
  </w:num>
  <w:num w:numId="38">
    <w:abstractNumId w:val="31"/>
  </w:num>
  <w:num w:numId="39">
    <w:abstractNumId w:val="18"/>
  </w:num>
  <w:num w:numId="40">
    <w:abstractNumId w:val="29"/>
  </w:num>
  <w:num w:numId="41">
    <w:abstractNumId w:val="24"/>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19"/>
    <w:lvlOverride w:ilvl="0">
      <w:lvl w:ilvl="0">
        <w:numFmt w:val="decimal"/>
        <w:lvlText w:val="%1."/>
        <w:lvlJc w:val="left"/>
      </w:lvl>
    </w:lvlOverride>
  </w:num>
  <w:num w:numId="44">
    <w:abstractNumId w:val="26"/>
    <w:lvlOverride w:ilvl="0">
      <w:lvl w:ilvl="0">
        <w:numFmt w:val="decimal"/>
        <w:lvlText w:val="%1."/>
        <w:lvlJc w:val="left"/>
      </w:lvl>
    </w:lvlOverride>
  </w:num>
  <w:num w:numId="45">
    <w:abstractNumId w:val="21"/>
    <w:lvlOverride w:ilvl="0">
      <w:lvl w:ilvl="0">
        <w:numFmt w:val="decimal"/>
        <w:lvlText w:val="%1."/>
        <w:lvlJc w:val="left"/>
      </w:lvl>
    </w:lvlOverride>
  </w:num>
  <w:num w:numId="46">
    <w:abstractNumId w:val="1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5ED9"/>
    <w:rsid w:val="00075F87"/>
    <w:rsid w:val="000835D0"/>
    <w:rsid w:val="0009009F"/>
    <w:rsid w:val="00092279"/>
    <w:rsid w:val="000B0A08"/>
    <w:rsid w:val="000F7AA9"/>
    <w:rsid w:val="00181E13"/>
    <w:rsid w:val="001A7791"/>
    <w:rsid w:val="001C0DA3"/>
    <w:rsid w:val="001C281B"/>
    <w:rsid w:val="00206B10"/>
    <w:rsid w:val="00250AA8"/>
    <w:rsid w:val="00263913"/>
    <w:rsid w:val="002A73BD"/>
    <w:rsid w:val="002D3A6B"/>
    <w:rsid w:val="003121B9"/>
    <w:rsid w:val="00313DB9"/>
    <w:rsid w:val="00332058"/>
    <w:rsid w:val="00332EA5"/>
    <w:rsid w:val="00352240"/>
    <w:rsid w:val="003A65BD"/>
    <w:rsid w:val="003D75BB"/>
    <w:rsid w:val="003D768C"/>
    <w:rsid w:val="003D7A55"/>
    <w:rsid w:val="004D32EA"/>
    <w:rsid w:val="004F118D"/>
    <w:rsid w:val="005329CF"/>
    <w:rsid w:val="00534F8A"/>
    <w:rsid w:val="0055553D"/>
    <w:rsid w:val="005A344B"/>
    <w:rsid w:val="005F46EB"/>
    <w:rsid w:val="00681FE7"/>
    <w:rsid w:val="00703F2E"/>
    <w:rsid w:val="00716B22"/>
    <w:rsid w:val="007A5933"/>
    <w:rsid w:val="007D7DC2"/>
    <w:rsid w:val="00802D47"/>
    <w:rsid w:val="0087082E"/>
    <w:rsid w:val="008D1514"/>
    <w:rsid w:val="00924567"/>
    <w:rsid w:val="00925450"/>
    <w:rsid w:val="00944CDA"/>
    <w:rsid w:val="009763B6"/>
    <w:rsid w:val="009923BB"/>
    <w:rsid w:val="009934D8"/>
    <w:rsid w:val="009974E8"/>
    <w:rsid w:val="009B133F"/>
    <w:rsid w:val="009C3275"/>
    <w:rsid w:val="00A3180B"/>
    <w:rsid w:val="00A4213E"/>
    <w:rsid w:val="00A43205"/>
    <w:rsid w:val="00A4562C"/>
    <w:rsid w:val="00A54584"/>
    <w:rsid w:val="00A944A0"/>
    <w:rsid w:val="00AC45A8"/>
    <w:rsid w:val="00AD26EC"/>
    <w:rsid w:val="00AE1D16"/>
    <w:rsid w:val="00B36F21"/>
    <w:rsid w:val="00B46FF9"/>
    <w:rsid w:val="00B83C95"/>
    <w:rsid w:val="00C22265"/>
    <w:rsid w:val="00C6377D"/>
    <w:rsid w:val="00C73745"/>
    <w:rsid w:val="00CB3DCE"/>
    <w:rsid w:val="00CC2C5D"/>
    <w:rsid w:val="00CD0B1B"/>
    <w:rsid w:val="00D05E0A"/>
    <w:rsid w:val="00D3101D"/>
    <w:rsid w:val="00D904BF"/>
    <w:rsid w:val="00DF470A"/>
    <w:rsid w:val="00E56A37"/>
    <w:rsid w:val="00E84E9D"/>
    <w:rsid w:val="00E966B8"/>
    <w:rsid w:val="00EA051F"/>
    <w:rsid w:val="00EE2931"/>
    <w:rsid w:val="00EF16F0"/>
    <w:rsid w:val="00F130F9"/>
    <w:rsid w:val="00F53B18"/>
    <w:rsid w:val="00F8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DDDD-B1A5-5946-A920-59E380F9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4</cp:revision>
  <dcterms:created xsi:type="dcterms:W3CDTF">2018-06-26T11:06:00Z</dcterms:created>
  <dcterms:modified xsi:type="dcterms:W3CDTF">2020-09-24T17:53:00Z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